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1B254" w14:textId="66F32313" w:rsidR="000A5614" w:rsidRPr="00CC37D9" w:rsidRDefault="002243D5" w:rsidP="0079652F">
      <w:pPr>
        <w:pStyle w:val="Heading1"/>
      </w:pPr>
      <w:r w:rsidRPr="006F1F1D">
        <mc:AlternateContent>
          <mc:Choice Requires="wps">
            <w:drawing>
              <wp:anchor distT="0" distB="0" distL="114300" distR="114300" simplePos="0" relativeHeight="251660288" behindDoc="0" locked="0" layoutInCell="1" allowOverlap="1" wp14:anchorId="2FC1481B" wp14:editId="35096DCD">
                <wp:simplePos x="0" y="0"/>
                <wp:positionH relativeFrom="column">
                  <wp:posOffset>4830445</wp:posOffset>
                </wp:positionH>
                <wp:positionV relativeFrom="page">
                  <wp:posOffset>674370</wp:posOffset>
                </wp:positionV>
                <wp:extent cx="1573530" cy="957580"/>
                <wp:effectExtent l="0" t="0" r="0" b="0"/>
                <wp:wrapTopAndBottom/>
                <wp:docPr id="847936124" name="Text Box 8" descr="clark.wa.gov&#10;1300 Franklin Street&#10;PO Box 5000&#10;Vancouver, WA 98666-5000&#10;For other formats, contact the Clark County ADA Office: 564.397.2322 / 711 or 800.833.6388 / ADA@clark.wa.gov"/>
                <wp:cNvGraphicFramePr/>
                <a:graphic xmlns:a="http://schemas.openxmlformats.org/drawingml/2006/main">
                  <a:graphicData uri="http://schemas.microsoft.com/office/word/2010/wordprocessingShape">
                    <wps:wsp>
                      <wps:cNvSpPr txBox="1"/>
                      <wps:spPr>
                        <a:xfrm>
                          <a:off x="0" y="0"/>
                          <a:ext cx="1573530" cy="957580"/>
                        </a:xfrm>
                        <a:prstGeom prst="rect">
                          <a:avLst/>
                        </a:prstGeom>
                        <a:noFill/>
                        <a:ln w="6350">
                          <a:noFill/>
                        </a:ln>
                      </wps:spPr>
                      <wps:txbx>
                        <w:txbxContent>
                          <w:p w14:paraId="08399BFB" w14:textId="77777777" w:rsidR="008355CA" w:rsidRPr="00077432" w:rsidRDefault="008355CA" w:rsidP="008355CA">
                            <w:pPr>
                              <w:pStyle w:val="NoParagraphStyle"/>
                              <w:spacing w:line="240" w:lineRule="auto"/>
                              <w:ind w:left="-990" w:right="-1080"/>
                              <w:jc w:val="center"/>
                              <w:rPr>
                                <w:color w:val="FFFFFF" w:themeColor="background1"/>
                                <w:sz w:val="4"/>
                                <w:szCs w:val="4"/>
                                <w14:textOutline w14:w="9525" w14:cap="rnd" w14:cmpd="sng" w14:algn="ctr">
                                  <w14:noFill/>
                                  <w14:prstDash w14:val="solid"/>
                                  <w14:bevel/>
                                </w14:textOutline>
                                <w14:textFill>
                                  <w14:noFill/>
                                </w14:textFill>
                              </w:rPr>
                            </w:pPr>
                            <w:r w:rsidRPr="00077432">
                              <w:rPr>
                                <w:rFonts w:ascii="Lato-Regular" w:hAnsi="Lato-Regular" w:cs="Lato-Regular"/>
                                <w:color w:val="FFFFFF" w:themeColor="background1"/>
                                <w:spacing w:val="2"/>
                                <w:sz w:val="4"/>
                                <w:szCs w:val="4"/>
                                <w14:textOutline w14:w="9525" w14:cap="rnd" w14:cmpd="sng" w14:algn="ctr">
                                  <w14:noFill/>
                                  <w14:prstDash w14:val="solid"/>
                                  <w14:bevel/>
                                </w14:textOutline>
                                <w14:textFill>
                                  <w14:noFill/>
                                </w14:textFill>
                              </w:rPr>
                              <w:t>For other formats, contact Clark County ADA Office: 564.397.2322 / 711 or 800.833.6388 / ADA@clark.wa.gov</w:t>
                            </w:r>
                          </w:p>
                          <w:p w14:paraId="2521A2F5" w14:textId="77777777" w:rsidR="002360D9" w:rsidRPr="002243D5" w:rsidRDefault="002243D5" w:rsidP="002360D9">
                            <w:pPr>
                              <w:pStyle w:val="Default"/>
                              <w:rPr>
                                <w:b/>
                                <w:bCs/>
                                <w:color w:val="197980" w:themeColor="accent1"/>
                                <w:sz w:val="20"/>
                                <w:szCs w:val="20"/>
                              </w:rPr>
                            </w:pPr>
                            <w:r w:rsidRPr="002243D5">
                              <w:rPr>
                                <w:b/>
                                <w:bCs/>
                                <w:color w:val="197980" w:themeColor="accent1"/>
                                <w:sz w:val="20"/>
                                <w:szCs w:val="20"/>
                              </w:rPr>
                              <w:t>clark.wa.gov</w:t>
                            </w:r>
                          </w:p>
                          <w:p w14:paraId="16756261" w14:textId="77777777" w:rsidR="002360D9" w:rsidRPr="008775BA" w:rsidRDefault="002360D9" w:rsidP="00F13C04">
                            <w:pPr>
                              <w:spacing w:before="240"/>
                              <w:rPr>
                                <w:color w:val="696764"/>
                                <w:sz w:val="17"/>
                                <w:szCs w:val="17"/>
                              </w:rPr>
                            </w:pPr>
                            <w:r w:rsidRPr="008775BA">
                              <w:rPr>
                                <w:color w:val="696764"/>
                                <w:sz w:val="17"/>
                                <w:szCs w:val="17"/>
                              </w:rPr>
                              <w:t>1300 Franklin Street</w:t>
                            </w:r>
                          </w:p>
                          <w:p w14:paraId="304BE0C1" w14:textId="77777777" w:rsidR="008775BA" w:rsidRDefault="002360D9" w:rsidP="00A07B88">
                            <w:pPr>
                              <w:spacing w:line="200" w:lineRule="exact"/>
                              <w:rPr>
                                <w:color w:val="696764"/>
                                <w:sz w:val="17"/>
                                <w:szCs w:val="17"/>
                              </w:rPr>
                            </w:pPr>
                            <w:r w:rsidRPr="008775BA">
                              <w:rPr>
                                <w:color w:val="696764"/>
                                <w:sz w:val="17"/>
                                <w:szCs w:val="17"/>
                              </w:rPr>
                              <w:t>PO Box 5000</w:t>
                            </w:r>
                          </w:p>
                          <w:p w14:paraId="69FA2AD2" w14:textId="77777777" w:rsidR="008775BA" w:rsidRDefault="002360D9" w:rsidP="00A07B88">
                            <w:pPr>
                              <w:spacing w:line="200" w:lineRule="exact"/>
                              <w:rPr>
                                <w:color w:val="696764"/>
                                <w:sz w:val="17"/>
                                <w:szCs w:val="17"/>
                              </w:rPr>
                            </w:pPr>
                            <w:r w:rsidRPr="008775BA">
                              <w:rPr>
                                <w:color w:val="696764"/>
                                <w:sz w:val="17"/>
                                <w:szCs w:val="17"/>
                              </w:rPr>
                              <w:t>Vancouver, WA 98666-5000</w:t>
                            </w:r>
                          </w:p>
                          <w:p w14:paraId="3D49AAE8" w14:textId="77777777" w:rsidR="002243D5" w:rsidRPr="00E21991" w:rsidRDefault="00040317" w:rsidP="00A07B88">
                            <w:pPr>
                              <w:spacing w:line="200" w:lineRule="exact"/>
                              <w:rPr>
                                <w:color w:val="696764"/>
                                <w:sz w:val="17"/>
                                <w:szCs w:val="17"/>
                              </w:rPr>
                            </w:pPr>
                            <w:r w:rsidRPr="008775BA">
                              <w:rPr>
                                <w:color w:val="696764"/>
                                <w:sz w:val="17"/>
                                <w:szCs w:val="17"/>
                              </w:rPr>
                              <w:t>564.397.2</w:t>
                            </w:r>
                            <w:r w:rsidR="00126615">
                              <w:rPr>
                                <w:color w:val="696764"/>
                                <w:sz w:val="17"/>
                                <w:szCs w:val="17"/>
                              </w:rPr>
                              <w:t>000</w:t>
                            </w:r>
                          </w:p>
                          <w:p w14:paraId="4E2E6058" w14:textId="77777777" w:rsidR="002243D5" w:rsidRDefault="002243D5" w:rsidP="002360D9">
                            <w:pPr>
                              <w:rPr>
                                <w:color w:val="7C8586"/>
                                <w:sz w:val="17"/>
                                <w:szCs w:val="17"/>
                              </w:rPr>
                            </w:pPr>
                          </w:p>
                          <w:p w14:paraId="6432F68B" w14:textId="77777777" w:rsidR="002243D5" w:rsidRDefault="002243D5" w:rsidP="002360D9">
                            <w:pPr>
                              <w:rPr>
                                <w:color w:val="7C8586"/>
                                <w:sz w:val="17"/>
                                <w:szCs w:val="17"/>
                              </w:rPr>
                            </w:pPr>
                          </w:p>
                          <w:p w14:paraId="122925E4" w14:textId="77777777" w:rsidR="002243D5" w:rsidRDefault="002243D5" w:rsidP="002360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C1481B" id="_x0000_t202" coordsize="21600,21600" o:spt="202" path="m,l,21600r21600,l21600,xe">
                <v:stroke joinstyle="miter"/>
                <v:path gradientshapeok="t" o:connecttype="rect"/>
              </v:shapetype>
              <v:shape id="Text Box 8" o:spid="_x0000_s1026" type="#_x0000_t202" alt="clark.wa.gov&#10;1300 Franklin Street&#10;PO Box 5000&#10;Vancouver, WA 98666-5000&#10;For other formats, contact the Clark County ADA Office: 564.397.2322 / 711 or 800.833.6388 / ADA@clark.wa.gov" style="position:absolute;margin-left:380.35pt;margin-top:53.1pt;width:123.9pt;height:7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" filled="f" stroked="f" strokeweight=".5pt">
                <v:textbox>
                  <w:txbxContent>
                    <w:p w14:paraId="08399BFB" w14:textId="77777777" w:rsidR="008355CA" w:rsidRPr="00077432" w:rsidRDefault="008355CA" w:rsidP="008355CA">
                      <w:pPr>
                        <w:pStyle w:val="NoParagraphStyle"/>
                        <w:spacing w:line="240" w:lineRule="auto"/>
                        <w:ind w:left="-990" w:right="-1080"/>
                        <w:jc w:val="center"/>
                        <w:rPr>
                          <w:color w:val="FFFFFF" w:themeColor="background1"/>
                          <w:sz w:val="4"/>
                          <w:szCs w:val="4"/>
                          <w14:textOutline w14:w="9525" w14:cap="rnd" w14:cmpd="sng" w14:algn="ctr">
                            <w14:noFill/>
                            <w14:prstDash w14:val="solid"/>
                            <w14:bevel/>
                          </w14:textOutline>
                          <w14:textFill>
                            <w14:noFill/>
                          </w14:textFill>
                        </w:rPr>
                      </w:pPr>
                      <w:r w:rsidRPr="00077432">
                        <w:rPr>
                          <w:rFonts w:ascii="Lato-Regular" w:hAnsi="Lato-Regular" w:cs="Lato-Regular"/>
                          <w:color w:val="FFFFFF" w:themeColor="background1"/>
                          <w:spacing w:val="2"/>
                          <w:sz w:val="4"/>
                          <w:szCs w:val="4"/>
                          <w14:textOutline w14:w="9525" w14:cap="rnd" w14:cmpd="sng" w14:algn="ctr">
                            <w14:noFill/>
                            <w14:prstDash w14:val="solid"/>
                            <w14:bevel/>
                          </w14:textOutline>
                          <w14:textFill>
                            <w14:noFill/>
                          </w14:textFill>
                        </w:rPr>
                        <w:t>For other formats, contact Clark County ADA Office: 564.397.2322 / 711 or 800.833.6388 / ADA@clark.wa.gov</w:t>
                      </w:r>
                    </w:p>
                    <w:p w14:paraId="2521A2F5" w14:textId="77777777" w:rsidR="002360D9" w:rsidRPr="002243D5" w:rsidRDefault="002243D5" w:rsidP="002360D9">
                      <w:pPr>
                        <w:pStyle w:val="Default"/>
                        <w:rPr>
                          <w:b/>
                          <w:bCs/>
                          <w:color w:val="197980" w:themeColor="accent1"/>
                          <w:sz w:val="20"/>
                          <w:szCs w:val="20"/>
                        </w:rPr>
                      </w:pPr>
                      <w:r w:rsidRPr="002243D5">
                        <w:rPr>
                          <w:b/>
                          <w:bCs/>
                          <w:color w:val="197980" w:themeColor="accent1"/>
                          <w:sz w:val="20"/>
                          <w:szCs w:val="20"/>
                        </w:rPr>
                        <w:t>clark.wa.gov</w:t>
                      </w:r>
                    </w:p>
                    <w:p w14:paraId="16756261" w14:textId="77777777" w:rsidR="002360D9" w:rsidRPr="008775BA" w:rsidRDefault="002360D9" w:rsidP="00F13C04">
                      <w:pPr>
                        <w:spacing w:before="240"/>
                        <w:rPr>
                          <w:color w:val="696764"/>
                          <w:sz w:val="17"/>
                          <w:szCs w:val="17"/>
                        </w:rPr>
                      </w:pPr>
                      <w:r w:rsidRPr="008775BA">
                        <w:rPr>
                          <w:color w:val="696764"/>
                          <w:sz w:val="17"/>
                          <w:szCs w:val="17"/>
                        </w:rPr>
                        <w:t>1300 Franklin Street</w:t>
                      </w:r>
                    </w:p>
                    <w:p w14:paraId="304BE0C1" w14:textId="77777777" w:rsidR="008775BA" w:rsidRDefault="002360D9" w:rsidP="00A07B88">
                      <w:pPr>
                        <w:spacing w:line="200" w:lineRule="exact"/>
                        <w:rPr>
                          <w:color w:val="696764"/>
                          <w:sz w:val="17"/>
                          <w:szCs w:val="17"/>
                        </w:rPr>
                      </w:pPr>
                      <w:r w:rsidRPr="008775BA">
                        <w:rPr>
                          <w:color w:val="696764"/>
                          <w:sz w:val="17"/>
                          <w:szCs w:val="17"/>
                        </w:rPr>
                        <w:t>PO Box 5000</w:t>
                      </w:r>
                    </w:p>
                    <w:p w14:paraId="69FA2AD2" w14:textId="77777777" w:rsidR="008775BA" w:rsidRDefault="002360D9" w:rsidP="00A07B88">
                      <w:pPr>
                        <w:spacing w:line="200" w:lineRule="exact"/>
                        <w:rPr>
                          <w:color w:val="696764"/>
                          <w:sz w:val="17"/>
                          <w:szCs w:val="17"/>
                        </w:rPr>
                      </w:pPr>
                      <w:r w:rsidRPr="008775BA">
                        <w:rPr>
                          <w:color w:val="696764"/>
                          <w:sz w:val="17"/>
                          <w:szCs w:val="17"/>
                        </w:rPr>
                        <w:t>Vancouver, WA 98666-5000</w:t>
                      </w:r>
                    </w:p>
                    <w:p w14:paraId="3D49AAE8" w14:textId="77777777" w:rsidR="002243D5" w:rsidRPr="00E21991" w:rsidRDefault="00040317" w:rsidP="00A07B88">
                      <w:pPr>
                        <w:spacing w:line="200" w:lineRule="exact"/>
                        <w:rPr>
                          <w:color w:val="696764"/>
                          <w:sz w:val="17"/>
                          <w:szCs w:val="17"/>
                        </w:rPr>
                      </w:pPr>
                      <w:r w:rsidRPr="008775BA">
                        <w:rPr>
                          <w:color w:val="696764"/>
                          <w:sz w:val="17"/>
                          <w:szCs w:val="17"/>
                        </w:rPr>
                        <w:t>564.397.2</w:t>
                      </w:r>
                      <w:r w:rsidR="00126615">
                        <w:rPr>
                          <w:color w:val="696764"/>
                          <w:sz w:val="17"/>
                          <w:szCs w:val="17"/>
                        </w:rPr>
                        <w:t>000</w:t>
                      </w:r>
                    </w:p>
                    <w:p w14:paraId="4E2E6058" w14:textId="77777777" w:rsidR="002243D5" w:rsidRDefault="002243D5" w:rsidP="002360D9">
                      <w:pPr>
                        <w:rPr>
                          <w:color w:val="7C8586"/>
                          <w:sz w:val="17"/>
                          <w:szCs w:val="17"/>
                        </w:rPr>
                      </w:pPr>
                    </w:p>
                    <w:p w14:paraId="6432F68B" w14:textId="77777777" w:rsidR="002243D5" w:rsidRDefault="002243D5" w:rsidP="002360D9">
                      <w:pPr>
                        <w:rPr>
                          <w:color w:val="7C8586"/>
                          <w:sz w:val="17"/>
                          <w:szCs w:val="17"/>
                        </w:rPr>
                      </w:pPr>
                    </w:p>
                    <w:p w14:paraId="122925E4" w14:textId="77777777" w:rsidR="002243D5" w:rsidRDefault="002243D5" w:rsidP="002360D9"/>
                  </w:txbxContent>
                </v:textbox>
                <w10:wrap type="topAndBottom" anchory="page"/>
              </v:shape>
            </w:pict>
          </mc:Fallback>
        </mc:AlternateContent>
      </w:r>
      <w:r w:rsidR="002F1361" w:rsidRPr="006F1F1D">
        <w:drawing>
          <wp:anchor distT="0" distB="0" distL="114300" distR="114300" simplePos="0" relativeHeight="251661312" behindDoc="0" locked="0" layoutInCell="1" allowOverlap="1" wp14:anchorId="5A251701" wp14:editId="5BF05A60">
            <wp:simplePos x="0" y="0"/>
            <wp:positionH relativeFrom="column">
              <wp:posOffset>2540</wp:posOffset>
            </wp:positionH>
            <wp:positionV relativeFrom="paragraph">
              <wp:posOffset>0</wp:posOffset>
            </wp:positionV>
            <wp:extent cx="6400800" cy="1167765"/>
            <wp:effectExtent l="0" t="0" r="0" b="0"/>
            <wp:wrapTopAndBottom/>
            <wp:docPr id="844214435" name="Graphic 2" descr="Clark County Washing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14435" name="Graphic 2" descr="Clark County Washington logo"/>
                    <pic:cNvPicPr/>
                  </pic:nvPicPr>
                  <pic:blipFill>
                    <a:blip r:embed="rId8">
                      <a:extLst>
                        <a:ext uri="{96DAC541-7B7A-43D3-8B79-37D633B846F1}">
                          <asvg:svgBlip xmlns:asvg="http://schemas.microsoft.com/office/drawing/2016/SVG/main" r:embed="rId9"/>
                        </a:ext>
                      </a:extLst>
                    </a:blip>
                    <a:stretch>
                      <a:fillRect/>
                    </a:stretch>
                  </pic:blipFill>
                  <pic:spPr>
                    <a:xfrm>
                      <a:off x="0" y="0"/>
                      <a:ext cx="6400800" cy="1167765"/>
                    </a:xfrm>
                    <a:prstGeom prst="rect">
                      <a:avLst/>
                    </a:prstGeom>
                  </pic:spPr>
                </pic:pic>
              </a:graphicData>
            </a:graphic>
            <wp14:sizeRelH relativeFrom="page">
              <wp14:pctWidth>0</wp14:pctWidth>
            </wp14:sizeRelH>
            <wp14:sizeRelV relativeFrom="page">
              <wp14:pctHeight>0</wp14:pctHeight>
            </wp14:sizeRelV>
          </wp:anchor>
        </w:drawing>
      </w:r>
      <w:r w:rsidR="00B6565E">
        <w:t>Agenda</w:t>
      </w:r>
    </w:p>
    <w:p w14:paraId="5237E337" w14:textId="42869A4C" w:rsidR="00C231C0" w:rsidRPr="00C231C0" w:rsidRDefault="007C17B9" w:rsidP="00C231C0">
      <w:pPr>
        <w:pStyle w:val="Heading2"/>
      </w:pPr>
      <w:r>
        <w:t>Clark County Planning Commission</w:t>
      </w:r>
    </w:p>
    <w:p w14:paraId="1FCF20AC" w14:textId="5893122F" w:rsidR="005053F2" w:rsidRPr="00B6565E" w:rsidRDefault="007C17B9" w:rsidP="00F47FB8">
      <w:pPr>
        <w:pStyle w:val="Heading3"/>
      </w:pPr>
      <w:r>
        <w:t>Public Hearing</w:t>
      </w:r>
    </w:p>
    <w:p w14:paraId="68251E4E" w14:textId="7FFDCBC2" w:rsidR="005053F2" w:rsidRDefault="00B6565E" w:rsidP="008155CC">
      <w:pPr>
        <w:pStyle w:val="Heading4"/>
        <w:rPr>
          <w:color w:val="auto"/>
        </w:rPr>
      </w:pPr>
      <w:r w:rsidRPr="00B6565E">
        <w:rPr>
          <w:color w:val="auto"/>
        </w:rPr>
        <w:t xml:space="preserve">Thursday, </w:t>
      </w:r>
      <w:r w:rsidR="008C5D02">
        <w:rPr>
          <w:color w:val="auto"/>
        </w:rPr>
        <w:t>September 3</w:t>
      </w:r>
      <w:r w:rsidR="00C231C0">
        <w:rPr>
          <w:color w:val="auto"/>
        </w:rPr>
        <w:t>, 2026, 6:30 P.M.</w:t>
      </w:r>
      <w:r w:rsidR="008C5D02">
        <w:rPr>
          <w:color w:val="auto"/>
        </w:rPr>
        <w:t>, continued from August 20, 2026</w:t>
      </w:r>
    </w:p>
    <w:p w14:paraId="6A83031E" w14:textId="43B596B8" w:rsidR="00C231C0" w:rsidRPr="00C231C0" w:rsidRDefault="00C231C0" w:rsidP="00C231C0">
      <w:r>
        <w:t>6</w:t>
      </w:r>
      <w:r w:rsidRPr="00C231C0">
        <w:rPr>
          <w:vertAlign w:val="superscript"/>
        </w:rPr>
        <w:t>th</w:t>
      </w:r>
      <w:r>
        <w:t xml:space="preserve"> Floor Hearing Room, Public Service Center, 1300 Franklin Street, Vancouver, WA</w:t>
      </w:r>
    </w:p>
    <w:p w14:paraId="0CBE87DD" w14:textId="77777777" w:rsidR="00B6565E" w:rsidRDefault="00B6565E" w:rsidP="00B6565E">
      <w:pPr>
        <w:pStyle w:val="Heading5"/>
      </w:pPr>
    </w:p>
    <w:p w14:paraId="73087C89" w14:textId="25E3F780" w:rsidR="005053F2" w:rsidRPr="00F47FB8" w:rsidRDefault="00B6565E" w:rsidP="00F47FB8">
      <w:pPr>
        <w:pStyle w:val="Heading3"/>
      </w:pPr>
      <w:r w:rsidRPr="00F47FB8">
        <w:t>Commissioners</w:t>
      </w:r>
    </w:p>
    <w:p w14:paraId="2278C27C" w14:textId="3E6946A5" w:rsidR="00B6565E" w:rsidRDefault="00B6565E" w:rsidP="000A5614">
      <w:r>
        <w:t xml:space="preserve">Karl Johnson </w:t>
      </w:r>
      <w:r w:rsidR="002B2901">
        <w:t>(</w:t>
      </w:r>
      <w:r>
        <w:t>Chair</w:t>
      </w:r>
      <w:r w:rsidR="002B2901">
        <w:t>)</w:t>
      </w:r>
      <w:r>
        <w:t xml:space="preserve">, Jack Harroun </w:t>
      </w:r>
      <w:r w:rsidR="002B2901">
        <w:t>(</w:t>
      </w:r>
      <w:r>
        <w:t>Vice Chair</w:t>
      </w:r>
      <w:r w:rsidR="002B2901">
        <w:t>)</w:t>
      </w:r>
      <w:r>
        <w:t>, Ron Barca, Mark Bergthold, Kyle Fadness, Bryan Halbert,</w:t>
      </w:r>
      <w:r w:rsidR="002B2901">
        <w:t xml:space="preserve"> </w:t>
      </w:r>
      <w:r>
        <w:t>Alicia LeDuc Montgomery</w:t>
      </w:r>
    </w:p>
    <w:p w14:paraId="29F0312B" w14:textId="77777777" w:rsidR="001B2D36" w:rsidRDefault="001B2D36" w:rsidP="000A5614"/>
    <w:p w14:paraId="7BB4708A" w14:textId="74C56920" w:rsidR="009F61E3" w:rsidRDefault="009F61E3" w:rsidP="007C17B9">
      <w:pPr>
        <w:pStyle w:val="Heading3"/>
      </w:pPr>
      <w:r>
        <w:t>Agenda</w:t>
      </w:r>
    </w:p>
    <w:p w14:paraId="3CE28713" w14:textId="77777777" w:rsidR="00FF7D47" w:rsidRPr="00FF7D47" w:rsidRDefault="00FF7D47" w:rsidP="00FF7D47">
      <w:pPr>
        <w:pStyle w:val="ListParagraph"/>
        <w:numPr>
          <w:ilvl w:val="0"/>
          <w:numId w:val="8"/>
        </w:numPr>
        <w:rPr>
          <w:b/>
          <w:bCs/>
          <w:sz w:val="24"/>
        </w:rPr>
      </w:pPr>
      <w:r w:rsidRPr="00FF7D47">
        <w:rPr>
          <w:b/>
          <w:bCs/>
          <w:sz w:val="24"/>
        </w:rPr>
        <w:t>Executive Session</w:t>
      </w:r>
    </w:p>
    <w:p w14:paraId="162FA53B" w14:textId="1C41C5CF" w:rsidR="00FF7D47" w:rsidRPr="00FF7D47" w:rsidRDefault="00FF7D47" w:rsidP="00FF7D47">
      <w:pPr>
        <w:pStyle w:val="ListParagraph"/>
        <w:numPr>
          <w:ilvl w:val="1"/>
          <w:numId w:val="8"/>
        </w:numPr>
        <w:rPr>
          <w:b/>
          <w:bCs/>
          <w:sz w:val="24"/>
        </w:rPr>
      </w:pPr>
      <w:r w:rsidRPr="00FF7D47">
        <w:rPr>
          <w:b/>
          <w:bCs/>
          <w:sz w:val="24"/>
        </w:rPr>
        <w:t>Legal Risks, RCW 42.30.110(1)(i), 30 minutes, with no potential after action</w:t>
      </w:r>
    </w:p>
    <w:p w14:paraId="5B04D7C1" w14:textId="4DB43A5B" w:rsidR="009F61E3" w:rsidRDefault="009F61E3" w:rsidP="009F61E3">
      <w:pPr>
        <w:pStyle w:val="ListParagraph"/>
        <w:numPr>
          <w:ilvl w:val="0"/>
          <w:numId w:val="8"/>
        </w:numPr>
        <w:rPr>
          <w:b/>
          <w:bCs/>
          <w:sz w:val="24"/>
        </w:rPr>
      </w:pPr>
      <w:r w:rsidRPr="0040570F">
        <w:rPr>
          <w:b/>
          <w:bCs/>
          <w:sz w:val="24"/>
        </w:rPr>
        <w:t>Call to Order</w:t>
      </w:r>
    </w:p>
    <w:p w14:paraId="225D44F3" w14:textId="67D195B1" w:rsidR="0035784E" w:rsidRPr="0040570F" w:rsidRDefault="0035784E" w:rsidP="009F61E3">
      <w:pPr>
        <w:pStyle w:val="ListParagraph"/>
        <w:numPr>
          <w:ilvl w:val="0"/>
          <w:numId w:val="8"/>
        </w:numPr>
        <w:rPr>
          <w:b/>
          <w:bCs/>
          <w:sz w:val="24"/>
        </w:rPr>
      </w:pPr>
      <w:r w:rsidRPr="0040570F">
        <w:rPr>
          <w:b/>
          <w:bCs/>
          <w:sz w:val="24"/>
        </w:rPr>
        <w:t>Roll Call</w:t>
      </w:r>
    </w:p>
    <w:p w14:paraId="1D9592BC" w14:textId="51A9B2E0" w:rsidR="008F0618" w:rsidRDefault="00C058C3" w:rsidP="009F61E3">
      <w:pPr>
        <w:pStyle w:val="ListParagraph"/>
        <w:numPr>
          <w:ilvl w:val="0"/>
          <w:numId w:val="8"/>
        </w:numPr>
        <w:rPr>
          <w:b/>
          <w:bCs/>
          <w:sz w:val="24"/>
        </w:rPr>
      </w:pPr>
      <w:r>
        <w:rPr>
          <w:b/>
          <w:bCs/>
          <w:sz w:val="24"/>
        </w:rPr>
        <w:t>General Business</w:t>
      </w:r>
    </w:p>
    <w:p w14:paraId="51E8188C" w14:textId="37C957CF" w:rsidR="007D119D" w:rsidRDefault="007D119D" w:rsidP="007D119D">
      <w:pPr>
        <w:pStyle w:val="ListParagraph"/>
        <w:numPr>
          <w:ilvl w:val="1"/>
          <w:numId w:val="8"/>
        </w:numPr>
        <w:rPr>
          <w:b/>
          <w:bCs/>
          <w:sz w:val="24"/>
        </w:rPr>
      </w:pPr>
      <w:r>
        <w:rPr>
          <w:b/>
          <w:bCs/>
          <w:sz w:val="24"/>
        </w:rPr>
        <w:t xml:space="preserve">Approval of Agenda for </w:t>
      </w:r>
      <w:r w:rsidR="008C5D02">
        <w:rPr>
          <w:b/>
          <w:bCs/>
          <w:sz w:val="24"/>
        </w:rPr>
        <w:t>September 3,</w:t>
      </w:r>
      <w:r>
        <w:rPr>
          <w:b/>
          <w:bCs/>
          <w:sz w:val="24"/>
        </w:rPr>
        <w:t xml:space="preserve"> 2026</w:t>
      </w:r>
    </w:p>
    <w:p w14:paraId="5CB14DE7" w14:textId="174A372E" w:rsidR="00C058C3" w:rsidRDefault="00C058C3" w:rsidP="007D119D">
      <w:pPr>
        <w:pStyle w:val="ListParagraph"/>
        <w:numPr>
          <w:ilvl w:val="1"/>
          <w:numId w:val="8"/>
        </w:numPr>
        <w:rPr>
          <w:b/>
          <w:bCs/>
          <w:sz w:val="24"/>
        </w:rPr>
      </w:pPr>
      <w:r>
        <w:rPr>
          <w:b/>
          <w:bCs/>
          <w:sz w:val="24"/>
        </w:rPr>
        <w:t>Communications from the Public</w:t>
      </w:r>
    </w:p>
    <w:p w14:paraId="642EEACB" w14:textId="6FD63184" w:rsidR="0060147F" w:rsidRDefault="00C058C3" w:rsidP="00F56291">
      <w:pPr>
        <w:pStyle w:val="ListParagraph"/>
        <w:numPr>
          <w:ilvl w:val="0"/>
          <w:numId w:val="8"/>
        </w:numPr>
        <w:rPr>
          <w:b/>
          <w:bCs/>
          <w:sz w:val="24"/>
        </w:rPr>
      </w:pPr>
      <w:r>
        <w:rPr>
          <w:b/>
          <w:bCs/>
          <w:sz w:val="24"/>
        </w:rPr>
        <w:t>Public Hearing Item</w:t>
      </w:r>
    </w:p>
    <w:p w14:paraId="5116B31B" w14:textId="77777777" w:rsidR="00C058C3" w:rsidRDefault="00C058C3" w:rsidP="00C058C3">
      <w:pPr>
        <w:pStyle w:val="ListParagraph"/>
        <w:ind w:left="1440"/>
        <w:rPr>
          <w:b/>
          <w:bCs/>
          <w:sz w:val="24"/>
        </w:rPr>
      </w:pPr>
    </w:p>
    <w:p w14:paraId="02BEE923" w14:textId="691F7C4B" w:rsidR="00001015" w:rsidRPr="003F3683" w:rsidRDefault="00001015" w:rsidP="00001015">
      <w:pPr>
        <w:pStyle w:val="ListParagraph"/>
        <w:tabs>
          <w:tab w:val="left" w:pos="0"/>
          <w:tab w:val="left" w:pos="0"/>
          <w:tab w:val="left" w:pos="0"/>
          <w:tab w:val="left" w:pos="0"/>
        </w:tabs>
        <w:ind w:left="1440"/>
        <w:rPr>
          <w:sz w:val="22"/>
          <w:szCs w:val="22"/>
        </w:rPr>
      </w:pPr>
      <w:r>
        <w:rPr>
          <w:b/>
          <w:bCs/>
          <w:szCs w:val="21"/>
        </w:rPr>
        <w:t>2025 Comprehensive Growth Management Plan Update</w:t>
      </w:r>
      <w:r w:rsidR="005C45EF" w:rsidRPr="005C45EF">
        <w:rPr>
          <w:b/>
          <w:bCs/>
          <w:szCs w:val="21"/>
        </w:rPr>
        <w:t>.</w:t>
      </w:r>
      <w:r w:rsidR="005C45EF" w:rsidRPr="005C45EF">
        <w:rPr>
          <w:szCs w:val="21"/>
        </w:rPr>
        <w:t xml:space="preserve">  </w:t>
      </w:r>
      <w:r w:rsidRPr="003F3683">
        <w:rPr>
          <w:sz w:val="22"/>
          <w:szCs w:val="22"/>
        </w:rPr>
        <w:t xml:space="preserve">Clark County is updating its comprehensive plan to meet the Growth Management Act  deadlines established in RCW 36.70A.130(5)(b).  The update process began on January 19, 2023.  The County Council adopted population and job numbers for the 20-year planning horizon that ends in 2045.  The Council also </w:t>
      </w:r>
      <w:r w:rsidRPr="00001015">
        <w:rPr>
          <w:szCs w:val="21"/>
        </w:rPr>
        <w:t>adopted</w:t>
      </w:r>
      <w:r w:rsidRPr="003F3683">
        <w:rPr>
          <w:sz w:val="22"/>
          <w:szCs w:val="22"/>
        </w:rPr>
        <w:t xml:space="preserve"> a public involvement plan that the County has implemented.  The environmental review process included the analysis of three alternatives, and a final environmental impact statement on a preferred alternative was released on July 24, 2026. The purpose of this hearing is for the Planning Commission to take public testimony on the elements of the comprehensive update, deliberate and make a recommendation to the County Council on the topics listed below.</w:t>
      </w:r>
    </w:p>
    <w:p w14:paraId="71028EA5" w14:textId="77777777" w:rsidR="00001015" w:rsidRPr="003F3683" w:rsidRDefault="00001015" w:rsidP="00001015">
      <w:pPr>
        <w:pStyle w:val="BodyTextIndent"/>
        <w:rPr>
          <w:sz w:val="22"/>
          <w:szCs w:val="22"/>
        </w:rPr>
      </w:pPr>
    </w:p>
    <w:p w14:paraId="21B05EE4" w14:textId="4BC59D41" w:rsidR="00001015" w:rsidRPr="003F3683" w:rsidRDefault="00001015" w:rsidP="00001015">
      <w:pPr>
        <w:pStyle w:val="ListParagraph"/>
        <w:tabs>
          <w:tab w:val="left" w:pos="0"/>
          <w:tab w:val="left" w:pos="0"/>
          <w:tab w:val="left" w:pos="0"/>
          <w:tab w:val="left" w:pos="0"/>
        </w:tabs>
        <w:ind w:left="1440"/>
        <w:rPr>
          <w:sz w:val="22"/>
          <w:szCs w:val="22"/>
        </w:rPr>
      </w:pPr>
      <w:r w:rsidRPr="003F3683">
        <w:rPr>
          <w:sz w:val="22"/>
          <w:szCs w:val="22"/>
        </w:rPr>
        <w:t>The comprehensive plan update includes the following:</w:t>
      </w:r>
    </w:p>
    <w:p w14:paraId="0635189D" w14:textId="77777777" w:rsidR="00001015" w:rsidRPr="003F3683" w:rsidRDefault="00001015" w:rsidP="00001015">
      <w:pPr>
        <w:pStyle w:val="ListParagraph"/>
        <w:numPr>
          <w:ilvl w:val="0"/>
          <w:numId w:val="19"/>
        </w:numPr>
        <w:tabs>
          <w:tab w:val="left" w:pos="0"/>
          <w:tab w:val="left" w:pos="0"/>
          <w:tab w:val="left" w:pos="0"/>
          <w:tab w:val="left" w:pos="0"/>
        </w:tabs>
        <w:rPr>
          <w:sz w:val="22"/>
          <w:szCs w:val="22"/>
        </w:rPr>
      </w:pPr>
      <w:r w:rsidRPr="003F3683">
        <w:rPr>
          <w:sz w:val="22"/>
          <w:szCs w:val="22"/>
        </w:rPr>
        <w:t>Changes to the comprehensive and zoning plan map;</w:t>
      </w:r>
    </w:p>
    <w:p w14:paraId="3DFDF2F6" w14:textId="77777777" w:rsidR="00001015" w:rsidRPr="003F3683" w:rsidRDefault="00001015" w:rsidP="00001015">
      <w:pPr>
        <w:pStyle w:val="ListParagraph"/>
        <w:numPr>
          <w:ilvl w:val="0"/>
          <w:numId w:val="19"/>
        </w:numPr>
        <w:tabs>
          <w:tab w:val="left" w:pos="0"/>
          <w:tab w:val="left" w:pos="0"/>
          <w:tab w:val="left" w:pos="0"/>
          <w:tab w:val="left" w:pos="0"/>
        </w:tabs>
        <w:rPr>
          <w:sz w:val="22"/>
          <w:szCs w:val="22"/>
        </w:rPr>
      </w:pPr>
      <w:r w:rsidRPr="003F3683">
        <w:rPr>
          <w:sz w:val="22"/>
          <w:szCs w:val="22"/>
        </w:rPr>
        <w:t>Updates to policies and text in the comprehensive plan document;</w:t>
      </w:r>
    </w:p>
    <w:p w14:paraId="525E9C7C" w14:textId="77777777" w:rsidR="00001015" w:rsidRPr="003F3683" w:rsidRDefault="00001015" w:rsidP="00001015">
      <w:pPr>
        <w:pStyle w:val="ListParagraph"/>
        <w:numPr>
          <w:ilvl w:val="0"/>
          <w:numId w:val="19"/>
        </w:numPr>
        <w:tabs>
          <w:tab w:val="left" w:pos="0"/>
          <w:tab w:val="left" w:pos="0"/>
          <w:tab w:val="left" w:pos="0"/>
          <w:tab w:val="left" w:pos="0"/>
        </w:tabs>
        <w:rPr>
          <w:sz w:val="22"/>
          <w:szCs w:val="22"/>
        </w:rPr>
      </w:pPr>
      <w:r w:rsidRPr="003F3683">
        <w:rPr>
          <w:sz w:val="22"/>
          <w:szCs w:val="22"/>
        </w:rPr>
        <w:t xml:space="preserve">Changes to Clark County Code Title 40, the county’s unified development code, </w:t>
      </w:r>
    </w:p>
    <w:p w14:paraId="3A674F8D" w14:textId="09B262EC" w:rsidR="00001015" w:rsidRDefault="00001015" w:rsidP="00001015">
      <w:pPr>
        <w:pStyle w:val="BodyTextIndent"/>
        <w:ind w:left="1440"/>
        <w:rPr>
          <w:sz w:val="22"/>
          <w:szCs w:val="22"/>
        </w:rPr>
      </w:pPr>
      <w:r w:rsidRPr="003F3683">
        <w:rPr>
          <w:sz w:val="22"/>
          <w:szCs w:val="22"/>
        </w:rPr>
        <w:t>to implement map and policy changes;</w:t>
      </w:r>
    </w:p>
    <w:p w14:paraId="0B5C3161" w14:textId="510EA89C" w:rsidR="00001015" w:rsidRPr="003F3683" w:rsidRDefault="00001015" w:rsidP="00001015">
      <w:pPr>
        <w:pStyle w:val="ListParagraph"/>
        <w:numPr>
          <w:ilvl w:val="0"/>
          <w:numId w:val="19"/>
        </w:numPr>
        <w:tabs>
          <w:tab w:val="left" w:pos="0"/>
          <w:tab w:val="left" w:pos="0"/>
          <w:tab w:val="left" w:pos="0"/>
          <w:tab w:val="left" w:pos="0"/>
        </w:tabs>
        <w:rPr>
          <w:sz w:val="22"/>
          <w:szCs w:val="22"/>
        </w:rPr>
      </w:pPr>
      <w:r w:rsidRPr="003F3683">
        <w:rPr>
          <w:sz w:val="22"/>
          <w:szCs w:val="22"/>
        </w:rPr>
        <w:t>Changes to the Arterial Atlas;</w:t>
      </w:r>
    </w:p>
    <w:p w14:paraId="6ADF0CDC" w14:textId="77777777" w:rsidR="00001015" w:rsidRPr="003F3683" w:rsidRDefault="00001015" w:rsidP="00001015">
      <w:pPr>
        <w:pStyle w:val="ListParagraph"/>
        <w:numPr>
          <w:ilvl w:val="0"/>
          <w:numId w:val="19"/>
        </w:numPr>
        <w:tabs>
          <w:tab w:val="left" w:pos="0"/>
          <w:tab w:val="left" w:pos="0"/>
          <w:tab w:val="left" w:pos="0"/>
          <w:tab w:val="left" w:pos="0"/>
        </w:tabs>
        <w:rPr>
          <w:sz w:val="22"/>
          <w:szCs w:val="22"/>
        </w:rPr>
      </w:pPr>
      <w:r w:rsidRPr="003F3683">
        <w:rPr>
          <w:sz w:val="22"/>
          <w:szCs w:val="22"/>
        </w:rPr>
        <w:t>Updated Capital Facilities and Capital Facilities Financial Plans; and</w:t>
      </w:r>
    </w:p>
    <w:p w14:paraId="09FD3DB9" w14:textId="77777777" w:rsidR="00001015" w:rsidRPr="003F3683" w:rsidRDefault="00001015" w:rsidP="00001015">
      <w:pPr>
        <w:pStyle w:val="ListParagraph"/>
        <w:numPr>
          <w:ilvl w:val="0"/>
          <w:numId w:val="19"/>
        </w:numPr>
        <w:tabs>
          <w:tab w:val="left" w:pos="0"/>
          <w:tab w:val="left" w:pos="0"/>
          <w:tab w:val="left" w:pos="0"/>
          <w:tab w:val="left" w:pos="0"/>
        </w:tabs>
        <w:rPr>
          <w:sz w:val="22"/>
          <w:szCs w:val="22"/>
        </w:rPr>
      </w:pPr>
      <w:r w:rsidRPr="003F3683">
        <w:rPr>
          <w:sz w:val="22"/>
          <w:szCs w:val="22"/>
        </w:rPr>
        <w:t>Updated school, fire, and traffic impact fees</w:t>
      </w:r>
    </w:p>
    <w:p w14:paraId="43A7C7BA" w14:textId="09B5D075" w:rsidR="005C45EF" w:rsidRPr="005C45EF" w:rsidRDefault="005C45EF" w:rsidP="005C45EF">
      <w:pPr>
        <w:pStyle w:val="ListParagraph"/>
        <w:tabs>
          <w:tab w:val="left" w:pos="0"/>
          <w:tab w:val="left" w:pos="0"/>
          <w:tab w:val="left" w:pos="0"/>
          <w:tab w:val="left" w:pos="0"/>
        </w:tabs>
        <w:ind w:left="1440"/>
        <w:rPr>
          <w:b/>
          <w:bCs/>
          <w:szCs w:val="21"/>
        </w:rPr>
      </w:pPr>
      <w:r>
        <w:rPr>
          <w:szCs w:val="21"/>
        </w:rPr>
        <w:br/>
      </w:r>
      <w:r>
        <w:rPr>
          <w:b/>
          <w:bCs/>
          <w:szCs w:val="21"/>
        </w:rPr>
        <w:t xml:space="preserve">Staff Contact: </w:t>
      </w:r>
      <w:r w:rsidR="00001015">
        <w:rPr>
          <w:b/>
          <w:bCs/>
          <w:szCs w:val="21"/>
        </w:rPr>
        <w:t>Oliver Orjiako</w:t>
      </w:r>
      <w:r>
        <w:rPr>
          <w:b/>
          <w:bCs/>
          <w:szCs w:val="21"/>
        </w:rPr>
        <w:t xml:space="preserve"> – </w:t>
      </w:r>
      <w:r w:rsidR="00001015">
        <w:rPr>
          <w:b/>
          <w:bCs/>
          <w:szCs w:val="21"/>
        </w:rPr>
        <w:t>Community Planning Director</w:t>
      </w:r>
      <w:r>
        <w:rPr>
          <w:b/>
          <w:bCs/>
          <w:szCs w:val="21"/>
        </w:rPr>
        <w:br/>
      </w:r>
      <w:hyperlink r:id="rId10" w:history="1">
        <w:r w:rsidR="00001015" w:rsidRPr="009E5D4D">
          <w:rPr>
            <w:rStyle w:val="Hyperlink"/>
            <w:bCs/>
            <w:szCs w:val="21"/>
          </w:rPr>
          <w:t>Oliver.Orjiako@clark.wa.gov</w:t>
        </w:r>
      </w:hyperlink>
      <w:r>
        <w:rPr>
          <w:b/>
          <w:bCs/>
          <w:szCs w:val="21"/>
        </w:rPr>
        <w:t>, 564-397-4</w:t>
      </w:r>
      <w:r w:rsidR="00001015">
        <w:rPr>
          <w:b/>
          <w:bCs/>
          <w:szCs w:val="21"/>
        </w:rPr>
        <w:t>112</w:t>
      </w:r>
    </w:p>
    <w:p w14:paraId="669FC323" w14:textId="4CD6B109" w:rsidR="00C058C3" w:rsidRPr="0040570F" w:rsidRDefault="00D763AA" w:rsidP="00C058C3">
      <w:pPr>
        <w:pStyle w:val="ListParagraph"/>
        <w:ind w:left="1440"/>
        <w:rPr>
          <w:b/>
          <w:bCs/>
          <w:sz w:val="24"/>
        </w:rPr>
      </w:pPr>
      <w:r>
        <w:rPr>
          <w:b/>
          <w:bCs/>
          <w:sz w:val="24"/>
        </w:rPr>
        <w:lastRenderedPageBreak/>
        <w:br/>
      </w:r>
    </w:p>
    <w:p w14:paraId="4607DC90" w14:textId="22237C73" w:rsidR="00F56291" w:rsidRPr="0040570F" w:rsidRDefault="00C058C3" w:rsidP="00F56291">
      <w:pPr>
        <w:pStyle w:val="ListParagraph"/>
        <w:numPr>
          <w:ilvl w:val="0"/>
          <w:numId w:val="8"/>
        </w:numPr>
        <w:rPr>
          <w:b/>
          <w:bCs/>
          <w:sz w:val="24"/>
        </w:rPr>
      </w:pPr>
      <w:r>
        <w:rPr>
          <w:b/>
          <w:bCs/>
          <w:sz w:val="24"/>
        </w:rPr>
        <w:t>Unfinished</w:t>
      </w:r>
      <w:r w:rsidR="0060147F">
        <w:rPr>
          <w:b/>
          <w:bCs/>
          <w:sz w:val="24"/>
        </w:rPr>
        <w:t xml:space="preserve"> Business</w:t>
      </w:r>
    </w:p>
    <w:p w14:paraId="015222D6" w14:textId="2AFE90FC" w:rsidR="005302D8" w:rsidRDefault="0060147F" w:rsidP="00F56291">
      <w:pPr>
        <w:pStyle w:val="ListParagraph"/>
        <w:numPr>
          <w:ilvl w:val="0"/>
          <w:numId w:val="8"/>
        </w:numPr>
        <w:rPr>
          <w:b/>
          <w:bCs/>
          <w:sz w:val="24"/>
        </w:rPr>
      </w:pPr>
      <w:r>
        <w:rPr>
          <w:b/>
          <w:bCs/>
          <w:sz w:val="24"/>
        </w:rPr>
        <w:t>New Business</w:t>
      </w:r>
    </w:p>
    <w:p w14:paraId="1F863CF6" w14:textId="66F2BA00" w:rsidR="0060147F" w:rsidRPr="0040570F" w:rsidRDefault="0060147F" w:rsidP="00F56291">
      <w:pPr>
        <w:pStyle w:val="ListParagraph"/>
        <w:numPr>
          <w:ilvl w:val="0"/>
          <w:numId w:val="8"/>
        </w:numPr>
        <w:rPr>
          <w:b/>
          <w:bCs/>
          <w:sz w:val="24"/>
        </w:rPr>
      </w:pPr>
      <w:r>
        <w:rPr>
          <w:b/>
          <w:bCs/>
          <w:sz w:val="24"/>
        </w:rPr>
        <w:t>Comments from Members of the Planning Commission</w:t>
      </w:r>
    </w:p>
    <w:p w14:paraId="762FCD37" w14:textId="7706974F" w:rsidR="000D2EE3" w:rsidRPr="0040570F" w:rsidRDefault="000D2EE3" w:rsidP="00F56291">
      <w:pPr>
        <w:pStyle w:val="ListParagraph"/>
        <w:numPr>
          <w:ilvl w:val="0"/>
          <w:numId w:val="8"/>
        </w:numPr>
        <w:rPr>
          <w:b/>
          <w:bCs/>
          <w:sz w:val="24"/>
        </w:rPr>
      </w:pPr>
      <w:r w:rsidRPr="0040570F">
        <w:rPr>
          <w:b/>
          <w:bCs/>
          <w:sz w:val="24"/>
        </w:rPr>
        <w:t xml:space="preserve">Adjourn </w:t>
      </w:r>
    </w:p>
    <w:p w14:paraId="71111C1A" w14:textId="77777777" w:rsidR="009F61E3" w:rsidRDefault="009F61E3" w:rsidP="00AE737B">
      <w:pPr>
        <w:pStyle w:val="Heading3"/>
      </w:pPr>
    </w:p>
    <w:p w14:paraId="6E9634E8" w14:textId="74B579DD" w:rsidR="00AE737B" w:rsidRDefault="00AE737B" w:rsidP="00AE737B">
      <w:pPr>
        <w:pStyle w:val="Heading3"/>
      </w:pPr>
      <w:r>
        <w:t>Meeting Details</w:t>
      </w:r>
    </w:p>
    <w:p w14:paraId="420CC3CA" w14:textId="68BE38BB" w:rsidR="009F61E3" w:rsidRPr="009F61E3" w:rsidRDefault="009B35BD" w:rsidP="009F61E3">
      <w:pPr>
        <w:tabs>
          <w:tab w:val="left" w:pos="0"/>
          <w:tab w:val="left" w:pos="720"/>
          <w:tab w:val="left" w:pos="1440"/>
          <w:tab w:val="left" w:pos="0"/>
          <w:tab w:val="left" w:pos="720"/>
          <w:tab w:val="left" w:pos="1440"/>
          <w:tab w:val="left" w:pos="0"/>
          <w:tab w:val="left" w:pos="720"/>
          <w:tab w:val="left" w:pos="1440"/>
          <w:tab w:val="left" w:pos="0"/>
          <w:tab w:val="left" w:pos="720"/>
          <w:tab w:val="left" w:pos="1440"/>
          <w:tab w:val="left" w:pos="2160"/>
          <w:tab w:val="left" w:pos="0"/>
          <w:tab w:val="left" w:pos="720"/>
          <w:tab w:val="left" w:pos="1440"/>
          <w:tab w:val="left" w:pos="2160"/>
          <w:tab w:val="left" w:pos="0"/>
        </w:tabs>
      </w:pPr>
      <w:r>
        <w:t xml:space="preserve">Planning Commission </w:t>
      </w:r>
      <w:r w:rsidR="009F61E3" w:rsidRPr="009F61E3">
        <w:t xml:space="preserve">meetings </w:t>
      </w:r>
      <w:r>
        <w:t>are</w:t>
      </w:r>
      <w:r w:rsidR="009F61E3" w:rsidRPr="009F61E3">
        <w:t xml:space="preserve"> held in a hybrid </w:t>
      </w:r>
      <w:proofErr w:type="gramStart"/>
      <w:r w:rsidR="00B25331" w:rsidRPr="009F61E3">
        <w:t>format</w:t>
      </w:r>
      <w:proofErr w:type="gramEnd"/>
      <w:r w:rsidR="009F61E3" w:rsidRPr="009F61E3">
        <w:t xml:space="preserve"> and the public is encouraged to participate in the following ways:</w:t>
      </w:r>
    </w:p>
    <w:p w14:paraId="083B193E" w14:textId="7EBFFC70" w:rsidR="005053F2" w:rsidRDefault="005053F2" w:rsidP="000A5614"/>
    <w:p w14:paraId="5E4425CE" w14:textId="77777777" w:rsidR="00CF7B1B" w:rsidRDefault="00CF7B1B" w:rsidP="000A5614"/>
    <w:p w14:paraId="67584A6E" w14:textId="67A76E99" w:rsidR="0016102E" w:rsidRPr="009F61E3" w:rsidRDefault="009F61E3" w:rsidP="009F61E3">
      <w:pPr>
        <w:numPr>
          <w:ilvl w:val="0"/>
          <w:numId w:val="10"/>
        </w:numPr>
        <w:rPr>
          <w:rFonts w:cs="Arial"/>
          <w:szCs w:val="20"/>
        </w:rPr>
      </w:pPr>
      <w:r w:rsidRPr="00B520C8">
        <w:rPr>
          <w:rFonts w:cs="Arial"/>
          <w:b/>
          <w:bCs/>
        </w:rPr>
        <w:t>Attend in person in the 6</w:t>
      </w:r>
      <w:r w:rsidRPr="00B520C8">
        <w:rPr>
          <w:rFonts w:cs="Arial"/>
          <w:b/>
          <w:bCs/>
          <w:vertAlign w:val="superscript"/>
        </w:rPr>
        <w:t>th</w:t>
      </w:r>
      <w:r w:rsidRPr="00B520C8">
        <w:rPr>
          <w:rFonts w:cs="Arial"/>
          <w:b/>
          <w:bCs/>
        </w:rPr>
        <w:t xml:space="preserve"> floor hearing room</w:t>
      </w:r>
      <w:r>
        <w:rPr>
          <w:rFonts w:cs="Arial"/>
        </w:rPr>
        <w:t>, Public Service Center, 1300 Franklin St, Vancouver</w:t>
      </w:r>
      <w:r w:rsidRPr="004407C6">
        <w:rPr>
          <w:rFonts w:cs="Arial"/>
        </w:rPr>
        <w:t xml:space="preserve">. If providing testimony, </w:t>
      </w:r>
      <w:r>
        <w:rPr>
          <w:rFonts w:cs="Arial"/>
        </w:rPr>
        <w:t xml:space="preserve">follow directions provided by staff and </w:t>
      </w:r>
      <w:r w:rsidRPr="004407C6">
        <w:rPr>
          <w:rFonts w:cs="Arial"/>
        </w:rPr>
        <w:t>speak</w:t>
      </w:r>
      <w:r w:rsidRPr="004407C6">
        <w:rPr>
          <w:rFonts w:cs="Arial"/>
          <w:szCs w:val="20"/>
        </w:rPr>
        <w:t xml:space="preserve"> during the public comment portion of the hearing.</w:t>
      </w:r>
      <w:r>
        <w:rPr>
          <w:rFonts w:cs="Arial"/>
          <w:szCs w:val="20"/>
        </w:rPr>
        <w:t xml:space="preserve"> At the hearing, you may also submit written comments, maps, photos, graphics, or other relevant evidence, for the record.</w:t>
      </w:r>
    </w:p>
    <w:p w14:paraId="6854419A" w14:textId="77777777" w:rsidR="00B6565E" w:rsidRDefault="00B6565E" w:rsidP="00B6565E">
      <w:pPr>
        <w:ind w:left="360"/>
      </w:pPr>
    </w:p>
    <w:p w14:paraId="48710803" w14:textId="607B77B1" w:rsidR="009F61E3" w:rsidRPr="009F61E3" w:rsidRDefault="009F61E3" w:rsidP="009F61E3">
      <w:pPr>
        <w:pStyle w:val="ListParagraph"/>
        <w:numPr>
          <w:ilvl w:val="0"/>
          <w:numId w:val="10"/>
        </w:numPr>
        <w:tabs>
          <w:tab w:val="left" w:pos="-72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2880"/>
          <w:tab w:val="left" w:pos="0"/>
          <w:tab w:val="left" w:pos="720"/>
          <w:tab w:val="left" w:pos="1440"/>
          <w:tab w:val="left" w:pos="2160"/>
          <w:tab w:val="left" w:pos="2880"/>
          <w:tab w:val="left" w:pos="0"/>
          <w:tab w:val="left" w:pos="720"/>
          <w:tab w:val="left" w:pos="1440"/>
          <w:tab w:val="left" w:pos="2160"/>
          <w:tab w:val="left" w:pos="2880"/>
          <w:tab w:val="left" w:pos="0"/>
        </w:tabs>
        <w:suppressAutoHyphens/>
        <w:spacing w:after="200"/>
      </w:pPr>
      <w:r w:rsidRPr="009F61E3">
        <w:rPr>
          <w:b/>
          <w:bCs/>
        </w:rPr>
        <w:t>Attend virtually via Webex (by phone or computer/mobile device).</w:t>
      </w:r>
      <w:r w:rsidRPr="009F61E3">
        <w:t xml:space="preserve"> </w:t>
      </w:r>
      <w:r w:rsidR="00F311D1" w:rsidRPr="00F311D1">
        <w:t xml:space="preserve">If providing spoken testimony, follow directions provided by staff and speak during the public comment portion of the hearing. The Webex link, phone number, and details on how to provide testimony via Webex will be posted to the Planning Commission meetings webpage at least one week prior to the meeting at </w:t>
      </w:r>
      <w:r w:rsidR="00F311D1" w:rsidRPr="00F311D1">
        <w:rPr>
          <w:b/>
        </w:rPr>
        <w:t>http://</w:t>
      </w:r>
      <w:hyperlink r:id="rId11" w:history="1">
        <w:r w:rsidR="00F311D1" w:rsidRPr="00F311D1">
          <w:rPr>
            <w:rStyle w:val="Hyperlink"/>
          </w:rPr>
          <w:t>www.clark.wa.gov/pc</w:t>
        </w:r>
      </w:hyperlink>
      <w:r>
        <w:br/>
      </w:r>
    </w:p>
    <w:p w14:paraId="13AA0AC5" w14:textId="05FFD8EC" w:rsidR="00FF3397" w:rsidRPr="00FF3397" w:rsidRDefault="000C40C5" w:rsidP="009F61E3">
      <w:pPr>
        <w:pStyle w:val="ListParagraph"/>
        <w:numPr>
          <w:ilvl w:val="0"/>
          <w:numId w:val="10"/>
        </w:numPr>
        <w:tabs>
          <w:tab w:val="left" w:pos="-72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2880"/>
          <w:tab w:val="left" w:pos="0"/>
          <w:tab w:val="left" w:pos="720"/>
          <w:tab w:val="left" w:pos="1440"/>
          <w:tab w:val="left" w:pos="2160"/>
          <w:tab w:val="left" w:pos="2880"/>
          <w:tab w:val="left" w:pos="0"/>
          <w:tab w:val="left" w:pos="720"/>
          <w:tab w:val="left" w:pos="1440"/>
          <w:tab w:val="left" w:pos="2160"/>
          <w:tab w:val="left" w:pos="2880"/>
          <w:tab w:val="left" w:pos="0"/>
        </w:tabs>
        <w:suppressAutoHyphens/>
        <w:spacing w:after="200"/>
        <w:rPr>
          <w:b/>
          <w:bCs/>
        </w:rPr>
      </w:pPr>
      <w:r w:rsidRPr="000C40C5">
        <w:rPr>
          <w:b/>
          <w:bCs/>
        </w:rPr>
        <w:t>Submit written comments to</w:t>
      </w:r>
      <w:r w:rsidR="009F61E3" w:rsidRPr="009F61E3">
        <w:t xml:space="preserve">: </w:t>
      </w:r>
      <w:r w:rsidR="00F311D1" w:rsidRPr="00F311D1">
        <w:rPr>
          <w:rStyle w:val="Hyperlink"/>
          <w:bCs/>
        </w:rPr>
        <w:t>Jeffrey.delapena@clark.wa.gov</w:t>
      </w:r>
      <w:r w:rsidR="00F311D1" w:rsidRPr="00F311D1">
        <w:t xml:space="preserve"> or via US Postal Service to the Clark County Planning Commission, c/o Jeffrey Delapena, PO Box 9810, Vancouver, WA 98666-9810. Written comments should include full name, address, city, zip code, and phone number to be included as parties of record. </w:t>
      </w:r>
      <w:r w:rsidRPr="000C40C5">
        <w:t xml:space="preserve">Written comments may be submitted beginning on </w:t>
      </w:r>
      <w:r w:rsidR="00001015">
        <w:t>August 5</w:t>
      </w:r>
      <w:r>
        <w:t>, 202</w:t>
      </w:r>
      <w:r w:rsidR="00C058C3">
        <w:t>6</w:t>
      </w:r>
      <w:r>
        <w:t>, at 8 a.m.</w:t>
      </w:r>
      <w:r w:rsidRPr="000C40C5">
        <w:t xml:space="preserve"> and must be received by </w:t>
      </w:r>
      <w:r>
        <w:t xml:space="preserve">the end of the hearing on </w:t>
      </w:r>
      <w:r w:rsidR="003767A1">
        <w:t>September 3</w:t>
      </w:r>
      <w:r>
        <w:t>, 2026.</w:t>
      </w:r>
    </w:p>
    <w:p w14:paraId="59417401" w14:textId="77777777" w:rsidR="00FF3397" w:rsidRPr="00FF3397" w:rsidRDefault="00FF3397" w:rsidP="00FF3397">
      <w:pPr>
        <w:pStyle w:val="ListParagraph"/>
        <w:tabs>
          <w:tab w:val="left" w:pos="-72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2880"/>
          <w:tab w:val="left" w:pos="0"/>
          <w:tab w:val="left" w:pos="720"/>
          <w:tab w:val="left" w:pos="1440"/>
          <w:tab w:val="left" w:pos="2160"/>
          <w:tab w:val="left" w:pos="2880"/>
          <w:tab w:val="left" w:pos="0"/>
          <w:tab w:val="left" w:pos="720"/>
          <w:tab w:val="left" w:pos="1440"/>
          <w:tab w:val="left" w:pos="2160"/>
          <w:tab w:val="left" w:pos="2880"/>
          <w:tab w:val="left" w:pos="0"/>
        </w:tabs>
        <w:suppressAutoHyphens/>
        <w:spacing w:after="200"/>
        <w:rPr>
          <w:b/>
          <w:bCs/>
        </w:rPr>
      </w:pPr>
    </w:p>
    <w:p w14:paraId="39B6CCE7" w14:textId="2CE49C00" w:rsidR="009F61E3" w:rsidRPr="009F61E3" w:rsidRDefault="009F61E3" w:rsidP="009F61E3">
      <w:pPr>
        <w:pStyle w:val="ListParagraph"/>
        <w:numPr>
          <w:ilvl w:val="0"/>
          <w:numId w:val="10"/>
        </w:numPr>
        <w:tabs>
          <w:tab w:val="left" w:pos="-72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2880"/>
          <w:tab w:val="left" w:pos="0"/>
          <w:tab w:val="left" w:pos="720"/>
          <w:tab w:val="left" w:pos="1440"/>
          <w:tab w:val="left" w:pos="2160"/>
          <w:tab w:val="left" w:pos="2880"/>
          <w:tab w:val="left" w:pos="0"/>
          <w:tab w:val="left" w:pos="720"/>
          <w:tab w:val="left" w:pos="1440"/>
          <w:tab w:val="left" w:pos="2160"/>
          <w:tab w:val="left" w:pos="2880"/>
          <w:tab w:val="left" w:pos="0"/>
        </w:tabs>
        <w:suppressAutoHyphens/>
        <w:spacing w:after="200"/>
        <w:rPr>
          <w:b/>
          <w:bCs/>
        </w:rPr>
      </w:pPr>
      <w:r>
        <w:rPr>
          <w:rFonts w:cs="Arial"/>
          <w:b/>
          <w:bCs/>
        </w:rPr>
        <w:t xml:space="preserve">You may submit items like maps, photos, graphics, articles, legal history, etc., to become part of the record of the county’s decision. To do so, you must provide the item. </w:t>
      </w:r>
      <w:r>
        <w:rPr>
          <w:rFonts w:cs="Arial"/>
        </w:rPr>
        <w:t>Hand it to staff at the meeting,</w:t>
      </w:r>
      <w:r>
        <w:rPr>
          <w:rFonts w:cs="Arial"/>
          <w:b/>
          <w:bCs/>
        </w:rPr>
        <w:t xml:space="preserve"> </w:t>
      </w:r>
      <w:r>
        <w:rPr>
          <w:rFonts w:cs="Arial"/>
        </w:rPr>
        <w:t>attach it to your digital testimony, or physically send it via USPS or a delivery service that will get it to the county before the meeting.</w:t>
      </w:r>
      <w:r>
        <w:rPr>
          <w:rFonts w:cs="Arial"/>
          <w:b/>
          <w:bCs/>
        </w:rPr>
        <w:t xml:space="preserve"> </w:t>
      </w:r>
      <w:r>
        <w:rPr>
          <w:rFonts w:cs="Arial"/>
        </w:rPr>
        <w:t>Referring to an item, sending a link to an item, or showing an item during testimony without giving it to staff, for example, would not enter an item into the record.</w:t>
      </w:r>
      <w:r>
        <w:rPr>
          <w:rFonts w:cs="Arial"/>
        </w:rPr>
        <w:br/>
      </w:r>
    </w:p>
    <w:p w14:paraId="7034A361" w14:textId="67CA5CDF" w:rsidR="009F61E3" w:rsidRPr="009F61E3" w:rsidRDefault="009F61E3" w:rsidP="009F61E3">
      <w:pPr>
        <w:pStyle w:val="ListParagraph"/>
        <w:numPr>
          <w:ilvl w:val="0"/>
          <w:numId w:val="10"/>
        </w:numPr>
        <w:tabs>
          <w:tab w:val="left" w:pos="-72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0"/>
          <w:tab w:val="left" w:pos="720"/>
          <w:tab w:val="left" w:pos="1440"/>
          <w:tab w:val="left" w:pos="2160"/>
          <w:tab w:val="left" w:pos="2880"/>
          <w:tab w:val="left" w:pos="0"/>
          <w:tab w:val="left" w:pos="720"/>
          <w:tab w:val="left" w:pos="1440"/>
          <w:tab w:val="left" w:pos="2160"/>
          <w:tab w:val="left" w:pos="2880"/>
          <w:tab w:val="left" w:pos="0"/>
          <w:tab w:val="left" w:pos="720"/>
          <w:tab w:val="left" w:pos="1440"/>
          <w:tab w:val="left" w:pos="2160"/>
          <w:tab w:val="left" w:pos="2880"/>
          <w:tab w:val="left" w:pos="0"/>
        </w:tabs>
        <w:suppressAutoHyphens/>
        <w:spacing w:after="200"/>
        <w:rPr>
          <w:rFonts w:cs="Arial"/>
        </w:rPr>
      </w:pPr>
      <w:r w:rsidRPr="009F61E3">
        <w:rPr>
          <w:rFonts w:cs="Arial"/>
          <w:b/>
          <w:bCs/>
        </w:rPr>
        <w:t>If you prefer to watch and listen only:</w:t>
      </w:r>
      <w:r w:rsidRPr="009F61E3">
        <w:rPr>
          <w:rFonts w:cs="Arial"/>
        </w:rPr>
        <w:t xml:space="preserve"> Livestream from your personal computer at www.cvtv.org or broadcast cable channel 23.</w:t>
      </w:r>
    </w:p>
    <w:p w14:paraId="09B88DD6" w14:textId="77777777" w:rsidR="009F61E3" w:rsidRDefault="009F61E3" w:rsidP="009F61E3">
      <w:pPr>
        <w:pStyle w:val="ListParagraph"/>
      </w:pPr>
    </w:p>
    <w:p w14:paraId="2CF170DA" w14:textId="64934316" w:rsidR="009F61E3" w:rsidRPr="003F1C0C" w:rsidRDefault="009F61E3" w:rsidP="003F1C0C">
      <w:pPr>
        <w:tabs>
          <w:tab w:val="left" w:pos="2880"/>
          <w:tab w:val="right" w:pos="10080"/>
        </w:tabs>
        <w:autoSpaceDE w:val="0"/>
        <w:autoSpaceDN w:val="0"/>
        <w:adjustRightInd w:val="0"/>
      </w:pPr>
      <w:r w:rsidRPr="004A2023">
        <w:rPr>
          <w:rFonts w:cs="Arial"/>
        </w:rPr>
        <w:t xml:space="preserve">The staff report, related materials, hearing agenda, and detailed instructions on how to provide testimony will be available 15 days prior to the hearing date on the county’s webpage at </w:t>
      </w:r>
      <w:r w:rsidRPr="00087374">
        <w:rPr>
          <w:rStyle w:val="Hyperlink"/>
          <w:bCs/>
        </w:rPr>
        <w:t>http://</w:t>
      </w:r>
      <w:hyperlink r:id="rId12" w:history="1">
        <w:r w:rsidRPr="00087374">
          <w:rPr>
            <w:rStyle w:val="Hyperlink"/>
            <w:bCs/>
          </w:rPr>
          <w:t>www.clark.wa.gov/pc</w:t>
        </w:r>
      </w:hyperlink>
      <w:r w:rsidR="003F1C0C">
        <w:rPr>
          <w:rFonts w:cs="Arial"/>
          <w:bCs/>
        </w:rPr>
        <w:t xml:space="preserve"> </w:t>
      </w:r>
    </w:p>
    <w:p w14:paraId="45832B38" w14:textId="77777777" w:rsidR="009F61E3" w:rsidRPr="004A2023" w:rsidRDefault="009F61E3" w:rsidP="009F61E3">
      <w:pPr>
        <w:widowControl w:val="0"/>
        <w:jc w:val="both"/>
        <w:rPr>
          <w:rFonts w:cs="Arial"/>
        </w:rPr>
      </w:pPr>
    </w:p>
    <w:p w14:paraId="541DDCE2" w14:textId="77777777" w:rsidR="009F61E3" w:rsidRPr="00304AF0" w:rsidRDefault="009F61E3" w:rsidP="009F61E3">
      <w:pPr>
        <w:widowControl w:val="0"/>
        <w:jc w:val="both"/>
        <w:rPr>
          <w:rFonts w:cs="Arial"/>
        </w:rPr>
      </w:pPr>
      <w:r w:rsidRPr="004A2023">
        <w:rPr>
          <w:rFonts w:cs="Arial"/>
        </w:rPr>
        <w:t xml:space="preserve">If you are unable to access these documents, please contact the clerk of the commission, Jeffrey Delapena, at </w:t>
      </w:r>
      <w:hyperlink r:id="rId13" w:history="1">
        <w:r w:rsidRPr="004A2023">
          <w:rPr>
            <w:rStyle w:val="Hyperlink"/>
          </w:rPr>
          <w:t>jeffrey.delapena@clark.wa.gov</w:t>
        </w:r>
      </w:hyperlink>
      <w:r w:rsidRPr="004A2023">
        <w:rPr>
          <w:rFonts w:cs="Arial"/>
        </w:rPr>
        <w:t xml:space="preserve"> </w:t>
      </w:r>
      <w:r w:rsidRPr="004A2023">
        <w:rPr>
          <w:rFonts w:cs="Arial"/>
          <w:bCs/>
        </w:rPr>
        <w:t>or</w:t>
      </w:r>
      <w:r w:rsidRPr="004A2023">
        <w:rPr>
          <w:rStyle w:val="Hyperlink"/>
        </w:rPr>
        <w:t xml:space="preserve"> 564.397.4558</w:t>
      </w:r>
      <w:r w:rsidRPr="004A2023">
        <w:rPr>
          <w:rFonts w:cs="Arial"/>
        </w:rPr>
        <w:t>.</w:t>
      </w:r>
      <w:r w:rsidRPr="00304AF0">
        <w:rPr>
          <w:rFonts w:cs="Arial"/>
        </w:rPr>
        <w:t xml:space="preserve"> </w:t>
      </w:r>
    </w:p>
    <w:p w14:paraId="1AAF256E" w14:textId="77777777" w:rsidR="009F61E3" w:rsidRDefault="009F61E3" w:rsidP="009F61E3">
      <w:pPr>
        <w:rPr>
          <w:rFonts w:cs="Arial"/>
          <w:b/>
        </w:rPr>
      </w:pPr>
      <w:bookmarkStart w:id="0" w:name="_Hlk87273778"/>
    </w:p>
    <w:p w14:paraId="4C3B9C9D" w14:textId="77777777" w:rsidR="009F61E3" w:rsidRDefault="009F61E3" w:rsidP="009F61E3">
      <w:pPr>
        <w:rPr>
          <w:rFonts w:cs="Arial"/>
          <w:b/>
        </w:rPr>
      </w:pPr>
    </w:p>
    <w:p w14:paraId="25F420F5" w14:textId="77777777" w:rsidR="009F61E3" w:rsidRDefault="009F61E3" w:rsidP="009F61E3">
      <w:pPr>
        <w:rPr>
          <w:rFonts w:cs="Arial"/>
          <w:b/>
        </w:rPr>
      </w:pPr>
      <w:r>
        <w:rPr>
          <w:rFonts w:cs="Arial"/>
          <w:b/>
        </w:rPr>
        <w:t>E-MAIL TESTIMONY:</w:t>
      </w:r>
    </w:p>
    <w:p w14:paraId="21A11C64" w14:textId="7C3E034F" w:rsidR="009F61E3" w:rsidRPr="00087374" w:rsidRDefault="009F61E3" w:rsidP="009F61E3">
      <w:pPr>
        <w:tabs>
          <w:tab w:val="left" w:pos="2880"/>
          <w:tab w:val="right" w:pos="10080"/>
        </w:tabs>
        <w:autoSpaceDE w:val="0"/>
        <w:autoSpaceDN w:val="0"/>
        <w:adjustRightInd w:val="0"/>
        <w:rPr>
          <w:rStyle w:val="Hyperlink"/>
          <w:iCs/>
          <w:color w:val="0000FF"/>
        </w:rPr>
      </w:pPr>
      <w:r w:rsidRPr="004A2023">
        <w:rPr>
          <w:rFonts w:cs="Arial"/>
          <w:iCs/>
        </w:rPr>
        <w:t xml:space="preserve">All e-mails need to include full name, address, city, zip code, and phone number to be included as parties of record. Testimony can be e-mailed to </w:t>
      </w:r>
      <w:hyperlink r:id="rId14" w:history="1">
        <w:r w:rsidR="00F311D1" w:rsidRPr="004A2023">
          <w:rPr>
            <w:rStyle w:val="Hyperlink"/>
          </w:rPr>
          <w:t>jeffrey.delapena@clark.wa.gov</w:t>
        </w:r>
      </w:hyperlink>
    </w:p>
    <w:p w14:paraId="3CCAE372" w14:textId="77777777" w:rsidR="009F61E3" w:rsidRPr="004A2023" w:rsidRDefault="009F61E3" w:rsidP="009F61E3">
      <w:pPr>
        <w:rPr>
          <w:iCs/>
        </w:rPr>
      </w:pPr>
    </w:p>
    <w:p w14:paraId="4FA55D0F" w14:textId="77777777" w:rsidR="003F1C0C" w:rsidRPr="003F1C0C" w:rsidRDefault="003F1C0C" w:rsidP="003F1C0C">
      <w:pPr>
        <w:jc w:val="both"/>
        <w:rPr>
          <w:rFonts w:cs="Arial"/>
        </w:rPr>
      </w:pPr>
      <w:r w:rsidRPr="003F1C0C">
        <w:rPr>
          <w:rFonts w:cs="Arial"/>
        </w:rPr>
        <w:t>Staff would appreciate receiving written testimony at least 24 hours before the hearing to ensure that it is forwarded to the Councilors and Commissioners by the hearing. Written testimony may also be submitted for the record during the hearing.</w:t>
      </w:r>
    </w:p>
    <w:p w14:paraId="4B12F4FA" w14:textId="77777777" w:rsidR="003F1C0C" w:rsidRPr="00CF138D" w:rsidRDefault="003F1C0C" w:rsidP="009F61E3">
      <w:pPr>
        <w:jc w:val="both"/>
        <w:rPr>
          <w:rFonts w:cs="Arial"/>
        </w:rPr>
      </w:pPr>
    </w:p>
    <w:bookmarkEnd w:id="0"/>
    <w:p w14:paraId="3416EC56" w14:textId="77777777" w:rsidR="0023719D" w:rsidRDefault="0023719D" w:rsidP="009F61E3">
      <w:pPr>
        <w:tabs>
          <w:tab w:val="left" w:pos="-720"/>
          <w:tab w:val="left" w:pos="2880"/>
          <w:tab w:val="right" w:pos="10080"/>
        </w:tabs>
        <w:suppressAutoHyphens/>
        <w:jc w:val="both"/>
        <w:rPr>
          <w:rFonts w:cs="Arial"/>
          <w:b/>
          <w:spacing w:val="-2"/>
        </w:rPr>
      </w:pPr>
    </w:p>
    <w:p w14:paraId="250E6B4F" w14:textId="3920A2EB" w:rsidR="009F61E3" w:rsidRDefault="009F61E3" w:rsidP="009F61E3">
      <w:pPr>
        <w:tabs>
          <w:tab w:val="left" w:pos="-720"/>
          <w:tab w:val="left" w:pos="2880"/>
          <w:tab w:val="right" w:pos="10080"/>
        </w:tabs>
        <w:suppressAutoHyphens/>
        <w:jc w:val="both"/>
        <w:rPr>
          <w:rFonts w:cs="Arial"/>
          <w:spacing w:val="-2"/>
        </w:rPr>
      </w:pPr>
      <w:r>
        <w:rPr>
          <w:rFonts w:cs="Arial"/>
          <w:b/>
          <w:spacing w:val="-2"/>
        </w:rPr>
        <w:t>ACCOMMODATION OF PHYSICAL IMPAIRMENTS:</w:t>
      </w:r>
    </w:p>
    <w:p w14:paraId="35377384" w14:textId="77777777" w:rsidR="009F61E3" w:rsidRDefault="009F61E3" w:rsidP="009F61E3">
      <w:pPr>
        <w:widowControl w:val="0"/>
        <w:jc w:val="both"/>
        <w:rPr>
          <w:rFonts w:cs="Arial"/>
        </w:rPr>
      </w:pPr>
      <w:r>
        <w:rPr>
          <w:rFonts w:cs="Arial"/>
        </w:rPr>
        <w:lastRenderedPageBreak/>
        <w:t xml:space="preserve">For other formats, contact the Clark County ADA Office 72 hours prior to the meeting so that reasonable accommodations for accessibility can be made at </w:t>
      </w:r>
      <w:hyperlink r:id="rId15" w:history="1">
        <w:r>
          <w:rPr>
            <w:rStyle w:val="Hyperlink"/>
          </w:rPr>
          <w:t>ADA@clark.wa.gov</w:t>
        </w:r>
      </w:hyperlink>
      <w:r>
        <w:rPr>
          <w:rStyle w:val="Hyperlink"/>
        </w:rPr>
        <w:t>, voice 564.397.2322, TTY Relay Service 711 or 800.833.6388, or Fax 564.397.6165</w:t>
      </w:r>
      <w:r>
        <w:rPr>
          <w:rFonts w:cs="Arial"/>
        </w:rPr>
        <w:t>. (28 CFR 35.102-35.104 ADA Title 1.)</w:t>
      </w:r>
    </w:p>
    <w:p w14:paraId="2B57632D" w14:textId="77777777" w:rsidR="009F61E3" w:rsidRDefault="009F61E3" w:rsidP="009F61E3">
      <w:pPr>
        <w:rPr>
          <w:rFonts w:cs="Arial"/>
          <w:b/>
        </w:rPr>
      </w:pPr>
    </w:p>
    <w:p w14:paraId="52846F1E" w14:textId="77777777" w:rsidR="009F61E3" w:rsidRDefault="009F61E3" w:rsidP="009F61E3">
      <w:pPr>
        <w:tabs>
          <w:tab w:val="left" w:pos="2880"/>
          <w:tab w:val="right" w:pos="10080"/>
        </w:tabs>
        <w:autoSpaceDE w:val="0"/>
        <w:autoSpaceDN w:val="0"/>
        <w:adjustRightInd w:val="0"/>
        <w:jc w:val="both"/>
        <w:rPr>
          <w:rFonts w:cs="Arial"/>
          <w:b/>
        </w:rPr>
      </w:pPr>
      <w:r>
        <w:rPr>
          <w:rFonts w:cs="Arial"/>
          <w:b/>
        </w:rPr>
        <w:t xml:space="preserve">HEARING COVERAGE: </w:t>
      </w:r>
    </w:p>
    <w:p w14:paraId="3DA7AD76" w14:textId="77777777" w:rsidR="009F61E3" w:rsidRDefault="009F61E3" w:rsidP="009F61E3">
      <w:pPr>
        <w:tabs>
          <w:tab w:val="left" w:pos="2880"/>
          <w:tab w:val="right" w:pos="10080"/>
        </w:tabs>
        <w:autoSpaceDE w:val="0"/>
        <w:autoSpaceDN w:val="0"/>
        <w:adjustRightInd w:val="0"/>
        <w:jc w:val="both"/>
        <w:rPr>
          <w:rStyle w:val="Hyperlink"/>
          <w:i/>
        </w:rPr>
      </w:pPr>
      <w:r>
        <w:rPr>
          <w:rFonts w:cs="Arial"/>
          <w:i/>
        </w:rPr>
        <w:t xml:space="preserve">Coverage of this evening's hearing may be cable cast live on Clark/Vancouver television channel 23 or 21, on cable television systems. For replay dates and times, please check your local television guide or </w:t>
      </w:r>
      <w:hyperlink r:id="rId16" w:history="1">
        <w:r>
          <w:rPr>
            <w:rStyle w:val="Hyperlink"/>
            <w:i/>
          </w:rPr>
          <w:t>www.cvtv.org</w:t>
        </w:r>
      </w:hyperlink>
      <w:r>
        <w:rPr>
          <w:rStyle w:val="Hyperlink"/>
          <w:i/>
        </w:rPr>
        <w:t>.</w:t>
      </w:r>
    </w:p>
    <w:p w14:paraId="64B6605B" w14:textId="77777777" w:rsidR="009F61E3" w:rsidRDefault="009F61E3" w:rsidP="009F61E3">
      <w:pPr>
        <w:tabs>
          <w:tab w:val="left" w:pos="2880"/>
          <w:tab w:val="right" w:pos="10080"/>
        </w:tabs>
        <w:autoSpaceDE w:val="0"/>
        <w:autoSpaceDN w:val="0"/>
        <w:adjustRightInd w:val="0"/>
        <w:jc w:val="both"/>
        <w:rPr>
          <w:rStyle w:val="Hyperlink"/>
          <w:i/>
        </w:rPr>
      </w:pPr>
    </w:p>
    <w:p w14:paraId="741FDD1F" w14:textId="074D7320" w:rsidR="00F47FB8" w:rsidRPr="001641A0" w:rsidRDefault="009F61E3" w:rsidP="001641A0">
      <w:pPr>
        <w:tabs>
          <w:tab w:val="left" w:pos="2880"/>
          <w:tab w:val="right" w:pos="10080"/>
        </w:tabs>
        <w:autoSpaceDE w:val="0"/>
        <w:autoSpaceDN w:val="0"/>
        <w:adjustRightInd w:val="0"/>
      </w:pPr>
      <w:r>
        <w:rPr>
          <w:rFonts w:cs="Arial"/>
        </w:rPr>
        <w:t xml:space="preserve">Web Page at: </w:t>
      </w:r>
      <w:r w:rsidR="001641A0" w:rsidRPr="00C231C0">
        <w:rPr>
          <w:rStyle w:val="Hyperlink"/>
          <w:bCs/>
        </w:rPr>
        <w:t>http://</w:t>
      </w:r>
      <w:hyperlink r:id="rId17" w:history="1">
        <w:r w:rsidRPr="00C231C0">
          <w:rPr>
            <w:rStyle w:val="Hyperlink"/>
            <w:bCs/>
          </w:rPr>
          <w:t>www.clark.wa.gov/pc</w:t>
        </w:r>
      </w:hyperlink>
      <w:r w:rsidR="00F311D1" w:rsidRPr="001641A0">
        <w:t xml:space="preserve"> </w:t>
      </w:r>
    </w:p>
    <w:sectPr w:rsidR="00F47FB8" w:rsidRPr="001641A0" w:rsidSect="0023719D">
      <w:footerReference w:type="default" r:id="rId18"/>
      <w:footerReference w:type="first" r:id="rId19"/>
      <w:pgSz w:w="12240" w:h="15840"/>
      <w:pgMar w:top="732" w:right="1080" w:bottom="699" w:left="1080" w:header="720" w:footer="3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5A841" w14:textId="77777777" w:rsidR="00B04234" w:rsidRDefault="00B04234" w:rsidP="00FB1958">
      <w:r>
        <w:separator/>
      </w:r>
    </w:p>
  </w:endnote>
  <w:endnote w:type="continuationSeparator" w:id="0">
    <w:p w14:paraId="31B52DD1" w14:textId="77777777" w:rsidR="00B04234" w:rsidRDefault="00B04234" w:rsidP="00FB1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ExtraBold">
    <w:charset w:val="00"/>
    <w:family w:val="swiss"/>
    <w:pitch w:val="variable"/>
    <w:sig w:usb0="E10002FF" w:usb1="5000ECFF" w:usb2="00000021" w:usb3="00000000" w:csb0="0000019F" w:csb1="00000000"/>
  </w:font>
  <w:font w:name="Times New Roman (Headings CS)">
    <w:altName w:val="Times New Roman"/>
    <w:charset w:val="00"/>
    <w:family w:val="roman"/>
    <w:pitch w:val="default"/>
  </w:font>
  <w:font w:name="MinionPro-Regular">
    <w:altName w:val="Calibri"/>
    <w:charset w:val="4D"/>
    <w:family w:val="auto"/>
    <w:pitch w:val="default"/>
    <w:sig w:usb0="00000003" w:usb1="00000000" w:usb2="00000000" w:usb3="00000000" w:csb0="00000001" w:csb1="00000000"/>
  </w:font>
  <w:font w:name="Lato-Heavy">
    <w:altName w:val="Lat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ato-Regular">
    <w:altName w:val="Lato"/>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C746" w14:textId="3A3FEE96" w:rsidR="0023719D" w:rsidRPr="00C058C3" w:rsidRDefault="0023719D" w:rsidP="0023719D">
    <w:pPr>
      <w:pStyle w:val="NoParagraphStyle"/>
      <w:ind w:left="-990" w:right="-1080"/>
      <w:jc w:val="center"/>
      <w:rPr>
        <w:color w:val="404040" w:themeColor="text1" w:themeTint="BF"/>
      </w:rPr>
    </w:pPr>
    <w:r w:rsidRPr="00C058C3">
      <w:rPr>
        <w:rFonts w:ascii="Lato-Regular" w:hAnsi="Lato-Regular" w:cs="Lato-Regular"/>
        <w:color w:val="404040" w:themeColor="text1" w:themeTint="BF"/>
        <w:spacing w:val="2"/>
        <w:sz w:val="20"/>
        <w:szCs w:val="20"/>
      </w:rPr>
      <w:t>For other formats, contact the Clark County ADA Office: 564.397.2322 / 711 or 800.833.6388 / ADA@clark.wa.gov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E766" w14:textId="77777777" w:rsidR="00C47F29" w:rsidRPr="008775BA" w:rsidRDefault="00C47F29" w:rsidP="00C47F29">
    <w:pPr>
      <w:pStyle w:val="NoParagraphStyle"/>
      <w:ind w:left="-990" w:right="-1080"/>
      <w:jc w:val="center"/>
      <w:rPr>
        <w:color w:val="696764"/>
      </w:rPr>
    </w:pPr>
    <w:r w:rsidRPr="008775BA">
      <w:rPr>
        <w:rFonts w:ascii="Lato-Regular" w:hAnsi="Lato-Regular" w:cs="Lato-Regular"/>
        <w:color w:val="696764"/>
        <w:spacing w:val="2"/>
        <w:sz w:val="20"/>
        <w:szCs w:val="20"/>
      </w:rPr>
      <w:t>For other formats, contact the Clark County ADA Office: 564.397.2322 / 711 or 800.833.6388 / ADA@clark.wa.gov</w:t>
    </w:r>
  </w:p>
  <w:p w14:paraId="0DF1026F" w14:textId="77777777" w:rsidR="00C47F29" w:rsidRDefault="00C47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61D9" w14:textId="77777777" w:rsidR="00B04234" w:rsidRDefault="00B04234" w:rsidP="00FB1958">
      <w:r>
        <w:separator/>
      </w:r>
    </w:p>
  </w:footnote>
  <w:footnote w:type="continuationSeparator" w:id="0">
    <w:p w14:paraId="21CA2ED9" w14:textId="77777777" w:rsidR="00B04234" w:rsidRDefault="00B04234" w:rsidP="00FB1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6688A"/>
    <w:multiLevelType w:val="hybridMultilevel"/>
    <w:tmpl w:val="B5588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C5C34"/>
    <w:multiLevelType w:val="hybridMultilevel"/>
    <w:tmpl w:val="1340F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200F0"/>
    <w:multiLevelType w:val="hybridMultilevel"/>
    <w:tmpl w:val="6E3EC1B2"/>
    <w:lvl w:ilvl="0" w:tplc="36BC296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2568DD"/>
    <w:multiLevelType w:val="hybridMultilevel"/>
    <w:tmpl w:val="66E00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1438F"/>
    <w:multiLevelType w:val="hybridMultilevel"/>
    <w:tmpl w:val="02B663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62E04"/>
    <w:multiLevelType w:val="hybridMultilevel"/>
    <w:tmpl w:val="89028A08"/>
    <w:lvl w:ilvl="0" w:tplc="0409000F">
      <w:start w:val="1"/>
      <w:numFmt w:val="decimal"/>
      <w:lvlText w:val="%1."/>
      <w:lvlJc w:val="left"/>
      <w:pPr>
        <w:ind w:left="720" w:hanging="360"/>
      </w:pPr>
    </w:lvl>
    <w:lvl w:ilvl="1" w:tplc="BCC08DA0">
      <w:start w:val="1"/>
      <w:numFmt w:val="decimal"/>
      <w:lvlText w:val="%2."/>
      <w:lvlJc w:val="left"/>
      <w:pPr>
        <w:ind w:left="1440" w:hanging="360"/>
      </w:pPr>
      <w:rPr>
        <w:rFonts w:ascii="Lato" w:eastAsiaTheme="minorHAnsi" w:hAnsi="Lato"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DB22B8"/>
    <w:multiLevelType w:val="hybridMultilevel"/>
    <w:tmpl w:val="B0F2C1A4"/>
    <w:lvl w:ilvl="0" w:tplc="59A8F738">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8A405F"/>
    <w:multiLevelType w:val="hybridMultilevel"/>
    <w:tmpl w:val="0F3CEF22"/>
    <w:lvl w:ilvl="0" w:tplc="71DC916E">
      <w:start w:val="1"/>
      <w:numFmt w:val="decimal"/>
      <w:lvlText w:val="%1."/>
      <w:lvlJc w:val="left"/>
      <w:pPr>
        <w:ind w:left="720" w:hanging="360"/>
      </w:pPr>
      <w:rPr>
        <w:rFonts w:ascii="Arial" w:hAnsi="Arial" w:cs="Ari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BC6566"/>
    <w:multiLevelType w:val="hybridMultilevel"/>
    <w:tmpl w:val="66BA5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D4156F"/>
    <w:multiLevelType w:val="hybridMultilevel"/>
    <w:tmpl w:val="D5A6CBC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47504B"/>
    <w:multiLevelType w:val="hybridMultilevel"/>
    <w:tmpl w:val="BC383038"/>
    <w:lvl w:ilvl="0" w:tplc="4D5C1540">
      <w:start w:val="7"/>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7567F59"/>
    <w:multiLevelType w:val="hybridMultilevel"/>
    <w:tmpl w:val="54DE4E6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C2614D"/>
    <w:multiLevelType w:val="hybridMultilevel"/>
    <w:tmpl w:val="07908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3C52E5"/>
    <w:multiLevelType w:val="hybridMultilevel"/>
    <w:tmpl w:val="09F6A3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79D685B"/>
    <w:multiLevelType w:val="hybridMultilevel"/>
    <w:tmpl w:val="1E62DCC4"/>
    <w:lvl w:ilvl="0" w:tplc="46F46878">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8A86802"/>
    <w:multiLevelType w:val="hybridMultilevel"/>
    <w:tmpl w:val="D2CE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136C2D"/>
    <w:multiLevelType w:val="hybridMultilevel"/>
    <w:tmpl w:val="ACC81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201A78"/>
    <w:multiLevelType w:val="hybridMultilevel"/>
    <w:tmpl w:val="4E882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7F0312"/>
    <w:multiLevelType w:val="hybridMultilevel"/>
    <w:tmpl w:val="F73EA0EA"/>
    <w:lvl w:ilvl="0" w:tplc="C32CE1D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77307284">
    <w:abstractNumId w:val="17"/>
  </w:num>
  <w:num w:numId="2" w16cid:durableId="123697101">
    <w:abstractNumId w:val="15"/>
  </w:num>
  <w:num w:numId="3" w16cid:durableId="453255475">
    <w:abstractNumId w:val="16"/>
  </w:num>
  <w:num w:numId="4" w16cid:durableId="1611821013">
    <w:abstractNumId w:val="1"/>
  </w:num>
  <w:num w:numId="5" w16cid:durableId="242421306">
    <w:abstractNumId w:val="8"/>
  </w:num>
  <w:num w:numId="6" w16cid:durableId="707603454">
    <w:abstractNumId w:val="0"/>
  </w:num>
  <w:num w:numId="7" w16cid:durableId="1721395808">
    <w:abstractNumId w:val="9"/>
  </w:num>
  <w:num w:numId="8" w16cid:durableId="1784379307">
    <w:abstractNumId w:val="6"/>
  </w:num>
  <w:num w:numId="9" w16cid:durableId="688720161">
    <w:abstractNumId w:val="18"/>
  </w:num>
  <w:num w:numId="10" w16cid:durableId="1742143493">
    <w:abstractNumId w:val="7"/>
  </w:num>
  <w:num w:numId="11" w16cid:durableId="1386100401">
    <w:abstractNumId w:val="11"/>
  </w:num>
  <w:num w:numId="12" w16cid:durableId="1120413608">
    <w:abstractNumId w:val="10"/>
  </w:num>
  <w:num w:numId="13" w16cid:durableId="306400681">
    <w:abstractNumId w:val="14"/>
  </w:num>
  <w:num w:numId="14" w16cid:durableId="703556405">
    <w:abstractNumId w:val="4"/>
  </w:num>
  <w:num w:numId="15" w16cid:durableId="7024313">
    <w:abstractNumId w:val="5"/>
  </w:num>
  <w:num w:numId="16" w16cid:durableId="847059864">
    <w:abstractNumId w:val="12"/>
  </w:num>
  <w:num w:numId="17" w16cid:durableId="157115792">
    <w:abstractNumId w:val="2"/>
  </w:num>
  <w:num w:numId="18" w16cid:durableId="50463534">
    <w:abstractNumId w:val="3"/>
  </w:num>
  <w:num w:numId="19" w16cid:durableId="1474007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65E"/>
    <w:rsid w:val="00001015"/>
    <w:rsid w:val="00012868"/>
    <w:rsid w:val="00034C54"/>
    <w:rsid w:val="00040317"/>
    <w:rsid w:val="00041CC9"/>
    <w:rsid w:val="00052FF3"/>
    <w:rsid w:val="00071D75"/>
    <w:rsid w:val="00082D1D"/>
    <w:rsid w:val="00087374"/>
    <w:rsid w:val="0009459E"/>
    <w:rsid w:val="000A5614"/>
    <w:rsid w:val="000B30C5"/>
    <w:rsid w:val="000C2417"/>
    <w:rsid w:val="000C40C5"/>
    <w:rsid w:val="000C55E1"/>
    <w:rsid w:val="000D2EE3"/>
    <w:rsid w:val="000E0D45"/>
    <w:rsid w:val="000E4A69"/>
    <w:rsid w:val="000E5706"/>
    <w:rsid w:val="0010349D"/>
    <w:rsid w:val="00104E7B"/>
    <w:rsid w:val="001147C1"/>
    <w:rsid w:val="00120268"/>
    <w:rsid w:val="00126615"/>
    <w:rsid w:val="00140DDD"/>
    <w:rsid w:val="0014644F"/>
    <w:rsid w:val="001525DB"/>
    <w:rsid w:val="00155ED6"/>
    <w:rsid w:val="0016102E"/>
    <w:rsid w:val="001641A0"/>
    <w:rsid w:val="00185A09"/>
    <w:rsid w:val="00190EF9"/>
    <w:rsid w:val="00196A7D"/>
    <w:rsid w:val="001B2D36"/>
    <w:rsid w:val="001B5EDF"/>
    <w:rsid w:val="001C744B"/>
    <w:rsid w:val="001D1B60"/>
    <w:rsid w:val="001F2AF0"/>
    <w:rsid w:val="001F7D98"/>
    <w:rsid w:val="00217649"/>
    <w:rsid w:val="00217C6B"/>
    <w:rsid w:val="002243D5"/>
    <w:rsid w:val="00233273"/>
    <w:rsid w:val="002360D9"/>
    <w:rsid w:val="0023719D"/>
    <w:rsid w:val="0025190A"/>
    <w:rsid w:val="00256FE3"/>
    <w:rsid w:val="00290026"/>
    <w:rsid w:val="002A385C"/>
    <w:rsid w:val="002A7DA5"/>
    <w:rsid w:val="002B2901"/>
    <w:rsid w:val="002B494A"/>
    <w:rsid w:val="002C50D0"/>
    <w:rsid w:val="002D45D1"/>
    <w:rsid w:val="002E5266"/>
    <w:rsid w:val="002F1361"/>
    <w:rsid w:val="003270C5"/>
    <w:rsid w:val="00330191"/>
    <w:rsid w:val="00347970"/>
    <w:rsid w:val="0035784E"/>
    <w:rsid w:val="003767A1"/>
    <w:rsid w:val="0039704C"/>
    <w:rsid w:val="003A0445"/>
    <w:rsid w:val="003A20AC"/>
    <w:rsid w:val="003A212D"/>
    <w:rsid w:val="003B193B"/>
    <w:rsid w:val="003B1A9E"/>
    <w:rsid w:val="003C20F8"/>
    <w:rsid w:val="003C225B"/>
    <w:rsid w:val="003D1E89"/>
    <w:rsid w:val="003E30A4"/>
    <w:rsid w:val="003F1C0C"/>
    <w:rsid w:val="003F540E"/>
    <w:rsid w:val="0040570F"/>
    <w:rsid w:val="00414AA3"/>
    <w:rsid w:val="00415B0C"/>
    <w:rsid w:val="00422F40"/>
    <w:rsid w:val="00423BA3"/>
    <w:rsid w:val="004264A6"/>
    <w:rsid w:val="00427324"/>
    <w:rsid w:val="004447F3"/>
    <w:rsid w:val="00446BC3"/>
    <w:rsid w:val="00457CCF"/>
    <w:rsid w:val="00465BB5"/>
    <w:rsid w:val="00470E8D"/>
    <w:rsid w:val="00476A77"/>
    <w:rsid w:val="00482233"/>
    <w:rsid w:val="004974B3"/>
    <w:rsid w:val="004A2023"/>
    <w:rsid w:val="004E2787"/>
    <w:rsid w:val="005053F2"/>
    <w:rsid w:val="005157FD"/>
    <w:rsid w:val="00524613"/>
    <w:rsid w:val="00524B2D"/>
    <w:rsid w:val="005302D8"/>
    <w:rsid w:val="005453F1"/>
    <w:rsid w:val="005473C4"/>
    <w:rsid w:val="00556FC3"/>
    <w:rsid w:val="00573CEA"/>
    <w:rsid w:val="00582AFE"/>
    <w:rsid w:val="00584046"/>
    <w:rsid w:val="0058683D"/>
    <w:rsid w:val="005B7B19"/>
    <w:rsid w:val="005C45EF"/>
    <w:rsid w:val="005D60DA"/>
    <w:rsid w:val="005D65C5"/>
    <w:rsid w:val="005E4878"/>
    <w:rsid w:val="005F137D"/>
    <w:rsid w:val="0060147F"/>
    <w:rsid w:val="00604D7A"/>
    <w:rsid w:val="0062491E"/>
    <w:rsid w:val="00630C5C"/>
    <w:rsid w:val="00654300"/>
    <w:rsid w:val="00672A16"/>
    <w:rsid w:val="00680529"/>
    <w:rsid w:val="006824B2"/>
    <w:rsid w:val="006858ED"/>
    <w:rsid w:val="00691158"/>
    <w:rsid w:val="006970DB"/>
    <w:rsid w:val="006A0FDA"/>
    <w:rsid w:val="006A6441"/>
    <w:rsid w:val="006B6C6A"/>
    <w:rsid w:val="006E3C5E"/>
    <w:rsid w:val="006F1F1D"/>
    <w:rsid w:val="006F59AC"/>
    <w:rsid w:val="0073350B"/>
    <w:rsid w:val="00737A78"/>
    <w:rsid w:val="007447CC"/>
    <w:rsid w:val="0078677E"/>
    <w:rsid w:val="00787C38"/>
    <w:rsid w:val="00791358"/>
    <w:rsid w:val="0079652F"/>
    <w:rsid w:val="007A3762"/>
    <w:rsid w:val="007B61B3"/>
    <w:rsid w:val="007B6BA1"/>
    <w:rsid w:val="007C17B9"/>
    <w:rsid w:val="007D119D"/>
    <w:rsid w:val="007E3D84"/>
    <w:rsid w:val="007E5E97"/>
    <w:rsid w:val="007F18C0"/>
    <w:rsid w:val="007F3408"/>
    <w:rsid w:val="007F70E6"/>
    <w:rsid w:val="008053D0"/>
    <w:rsid w:val="008155CC"/>
    <w:rsid w:val="008233B8"/>
    <w:rsid w:val="00827C79"/>
    <w:rsid w:val="008355CA"/>
    <w:rsid w:val="008428AA"/>
    <w:rsid w:val="008644F9"/>
    <w:rsid w:val="00864FBF"/>
    <w:rsid w:val="00870AF5"/>
    <w:rsid w:val="008775BA"/>
    <w:rsid w:val="00884CAE"/>
    <w:rsid w:val="008953F0"/>
    <w:rsid w:val="0089681E"/>
    <w:rsid w:val="008A1F62"/>
    <w:rsid w:val="008A2BE9"/>
    <w:rsid w:val="008C428D"/>
    <w:rsid w:val="008C5D02"/>
    <w:rsid w:val="008D31A4"/>
    <w:rsid w:val="008F0618"/>
    <w:rsid w:val="008F4321"/>
    <w:rsid w:val="00900DDB"/>
    <w:rsid w:val="00903BF7"/>
    <w:rsid w:val="00910DF8"/>
    <w:rsid w:val="00923A9C"/>
    <w:rsid w:val="009347E5"/>
    <w:rsid w:val="00936786"/>
    <w:rsid w:val="0093698C"/>
    <w:rsid w:val="0095698F"/>
    <w:rsid w:val="00960621"/>
    <w:rsid w:val="00964FDA"/>
    <w:rsid w:val="0097388E"/>
    <w:rsid w:val="009808BF"/>
    <w:rsid w:val="009937A5"/>
    <w:rsid w:val="009A479F"/>
    <w:rsid w:val="009B35BD"/>
    <w:rsid w:val="009B492E"/>
    <w:rsid w:val="009C10BA"/>
    <w:rsid w:val="009F61E3"/>
    <w:rsid w:val="00A07B88"/>
    <w:rsid w:val="00A07FF2"/>
    <w:rsid w:val="00A104DB"/>
    <w:rsid w:val="00A30439"/>
    <w:rsid w:val="00A3204B"/>
    <w:rsid w:val="00A54AC2"/>
    <w:rsid w:val="00A66D49"/>
    <w:rsid w:val="00A75B11"/>
    <w:rsid w:val="00A85D89"/>
    <w:rsid w:val="00AA0E4F"/>
    <w:rsid w:val="00AA6054"/>
    <w:rsid w:val="00AC7EF4"/>
    <w:rsid w:val="00AD28CA"/>
    <w:rsid w:val="00AE737B"/>
    <w:rsid w:val="00AF6714"/>
    <w:rsid w:val="00AF7587"/>
    <w:rsid w:val="00B04234"/>
    <w:rsid w:val="00B25331"/>
    <w:rsid w:val="00B3588A"/>
    <w:rsid w:val="00B57613"/>
    <w:rsid w:val="00B6008C"/>
    <w:rsid w:val="00B6565E"/>
    <w:rsid w:val="00B757BC"/>
    <w:rsid w:val="00B80103"/>
    <w:rsid w:val="00B96930"/>
    <w:rsid w:val="00BA4EDA"/>
    <w:rsid w:val="00BB3CE7"/>
    <w:rsid w:val="00BB501C"/>
    <w:rsid w:val="00BD547F"/>
    <w:rsid w:val="00BE33A1"/>
    <w:rsid w:val="00BF0463"/>
    <w:rsid w:val="00BF1408"/>
    <w:rsid w:val="00BF5882"/>
    <w:rsid w:val="00C058C3"/>
    <w:rsid w:val="00C147CE"/>
    <w:rsid w:val="00C231C0"/>
    <w:rsid w:val="00C327C0"/>
    <w:rsid w:val="00C35093"/>
    <w:rsid w:val="00C35786"/>
    <w:rsid w:val="00C41B98"/>
    <w:rsid w:val="00C47F29"/>
    <w:rsid w:val="00C5066A"/>
    <w:rsid w:val="00C51095"/>
    <w:rsid w:val="00C6017A"/>
    <w:rsid w:val="00C94921"/>
    <w:rsid w:val="00C95468"/>
    <w:rsid w:val="00CA75C7"/>
    <w:rsid w:val="00CB09ED"/>
    <w:rsid w:val="00CB4D58"/>
    <w:rsid w:val="00CC37D9"/>
    <w:rsid w:val="00CD6002"/>
    <w:rsid w:val="00CE46EF"/>
    <w:rsid w:val="00CF5173"/>
    <w:rsid w:val="00CF62F0"/>
    <w:rsid w:val="00CF7B1B"/>
    <w:rsid w:val="00D14819"/>
    <w:rsid w:val="00D20573"/>
    <w:rsid w:val="00D34968"/>
    <w:rsid w:val="00D37FB4"/>
    <w:rsid w:val="00D40003"/>
    <w:rsid w:val="00D43125"/>
    <w:rsid w:val="00D50A7E"/>
    <w:rsid w:val="00D520C0"/>
    <w:rsid w:val="00D55A19"/>
    <w:rsid w:val="00D55B56"/>
    <w:rsid w:val="00D73160"/>
    <w:rsid w:val="00D763AA"/>
    <w:rsid w:val="00D859A9"/>
    <w:rsid w:val="00DA4DD2"/>
    <w:rsid w:val="00DB2B8B"/>
    <w:rsid w:val="00E04E83"/>
    <w:rsid w:val="00E13BD9"/>
    <w:rsid w:val="00E21991"/>
    <w:rsid w:val="00E23FD7"/>
    <w:rsid w:val="00E42C79"/>
    <w:rsid w:val="00E43548"/>
    <w:rsid w:val="00E72296"/>
    <w:rsid w:val="00E95D60"/>
    <w:rsid w:val="00EA3204"/>
    <w:rsid w:val="00EA6B33"/>
    <w:rsid w:val="00EC42A7"/>
    <w:rsid w:val="00EE098F"/>
    <w:rsid w:val="00EE72C5"/>
    <w:rsid w:val="00EF3AC7"/>
    <w:rsid w:val="00F01CE5"/>
    <w:rsid w:val="00F035A4"/>
    <w:rsid w:val="00F03EB7"/>
    <w:rsid w:val="00F11B8F"/>
    <w:rsid w:val="00F13C04"/>
    <w:rsid w:val="00F227E6"/>
    <w:rsid w:val="00F311D1"/>
    <w:rsid w:val="00F3280A"/>
    <w:rsid w:val="00F35628"/>
    <w:rsid w:val="00F4472C"/>
    <w:rsid w:val="00F45BD8"/>
    <w:rsid w:val="00F46C61"/>
    <w:rsid w:val="00F47FB8"/>
    <w:rsid w:val="00F51A37"/>
    <w:rsid w:val="00F55AC3"/>
    <w:rsid w:val="00F56291"/>
    <w:rsid w:val="00F75F15"/>
    <w:rsid w:val="00F772FA"/>
    <w:rsid w:val="00F90292"/>
    <w:rsid w:val="00FA5A8F"/>
    <w:rsid w:val="00FB1958"/>
    <w:rsid w:val="00FB488C"/>
    <w:rsid w:val="00FC6E02"/>
    <w:rsid w:val="00FD10CE"/>
    <w:rsid w:val="00FD373D"/>
    <w:rsid w:val="00FE592D"/>
    <w:rsid w:val="00FE74F2"/>
    <w:rsid w:val="00FF0C06"/>
    <w:rsid w:val="00FF3397"/>
    <w:rsid w:val="00FF42EC"/>
    <w:rsid w:val="00FF5425"/>
    <w:rsid w:val="00FF7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CDBBD"/>
  <w14:defaultImageDpi w14:val="32767"/>
  <w15:chartTrackingRefBased/>
  <w15:docId w15:val="{7F57F0A2-68BB-44AA-B207-CD474831D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233B8"/>
    <w:rPr>
      <w:rFonts w:ascii="Lato" w:hAnsi="Lato"/>
      <w:color w:val="000000" w:themeColor="text1"/>
      <w:szCs w:val="24"/>
    </w:rPr>
  </w:style>
  <w:style w:type="paragraph" w:styleId="Heading1">
    <w:name w:val="heading 1"/>
    <w:basedOn w:val="Normal"/>
    <w:next w:val="Normal"/>
    <w:link w:val="Heading1Char"/>
    <w:autoRedefine/>
    <w:uiPriority w:val="9"/>
    <w:qFormat/>
    <w:rsid w:val="0079652F"/>
    <w:pPr>
      <w:keepNext/>
      <w:keepLines/>
      <w:autoSpaceDE w:val="0"/>
      <w:autoSpaceDN w:val="0"/>
      <w:adjustRightInd w:val="0"/>
      <w:spacing w:line="288" w:lineRule="auto"/>
      <w:textAlignment w:val="center"/>
      <w:outlineLvl w:val="0"/>
    </w:pPr>
    <w:rPr>
      <w:rFonts w:asciiTheme="majorHAnsi" w:eastAsiaTheme="majorEastAsia" w:hAnsiTheme="majorHAnsi" w:cstheme="majorBidi"/>
      <w:b/>
      <w:noProof/>
      <w:color w:val="197980" w:themeColor="accent1"/>
      <w:sz w:val="44"/>
      <w:szCs w:val="32"/>
    </w:rPr>
  </w:style>
  <w:style w:type="paragraph" w:styleId="Heading2">
    <w:name w:val="heading 2"/>
    <w:basedOn w:val="Normal"/>
    <w:next w:val="Normal"/>
    <w:link w:val="Heading2Char"/>
    <w:autoRedefine/>
    <w:uiPriority w:val="9"/>
    <w:unhideWhenUsed/>
    <w:qFormat/>
    <w:rsid w:val="006F1F1D"/>
    <w:pPr>
      <w:keepNext/>
      <w:keepLines/>
      <w:spacing w:before="40"/>
      <w:outlineLvl w:val="1"/>
    </w:pPr>
    <w:rPr>
      <w:rFonts w:eastAsiaTheme="majorEastAsia" w:cstheme="majorBidi"/>
      <w:b/>
      <w:bCs/>
      <w:sz w:val="32"/>
      <w:szCs w:val="32"/>
    </w:rPr>
  </w:style>
  <w:style w:type="paragraph" w:styleId="Heading3">
    <w:name w:val="heading 3"/>
    <w:basedOn w:val="Normal"/>
    <w:next w:val="Normal"/>
    <w:link w:val="Heading3Char"/>
    <w:autoRedefine/>
    <w:uiPriority w:val="9"/>
    <w:unhideWhenUsed/>
    <w:qFormat/>
    <w:rsid w:val="00F47FB8"/>
    <w:pPr>
      <w:keepNext/>
      <w:keepLines/>
      <w:spacing w:before="40"/>
      <w:outlineLvl w:val="2"/>
    </w:pPr>
    <w:rPr>
      <w:rFonts w:eastAsiaTheme="majorEastAsia" w:cstheme="majorBidi"/>
      <w:b/>
      <w:bCs/>
      <w:color w:val="auto"/>
      <w:sz w:val="24"/>
    </w:rPr>
  </w:style>
  <w:style w:type="paragraph" w:styleId="Heading4">
    <w:name w:val="heading 4"/>
    <w:basedOn w:val="Normal"/>
    <w:next w:val="Normal"/>
    <w:link w:val="Heading4Char"/>
    <w:autoRedefine/>
    <w:uiPriority w:val="9"/>
    <w:unhideWhenUsed/>
    <w:qFormat/>
    <w:rsid w:val="008155CC"/>
    <w:pPr>
      <w:keepNext/>
      <w:keepLines/>
      <w:spacing w:before="40"/>
      <w:outlineLvl w:val="3"/>
    </w:pPr>
    <w:rPr>
      <w:rFonts w:eastAsiaTheme="majorEastAsia" w:cstheme="majorBidi"/>
      <w:i/>
      <w:iCs/>
      <w:szCs w:val="21"/>
    </w:rPr>
  </w:style>
  <w:style w:type="paragraph" w:styleId="Heading5">
    <w:name w:val="heading 5"/>
    <w:basedOn w:val="Normal"/>
    <w:next w:val="Normal"/>
    <w:link w:val="Heading5Char"/>
    <w:autoRedefine/>
    <w:uiPriority w:val="9"/>
    <w:unhideWhenUsed/>
    <w:qFormat/>
    <w:rsid w:val="00B6565E"/>
    <w:pPr>
      <w:keepNext/>
      <w:keepLines/>
      <w:spacing w:before="40"/>
      <w:outlineLvl w:val="4"/>
    </w:pPr>
    <w:rPr>
      <w:rFonts w:eastAsiaTheme="majorEastAsia" w:cs="Times New Roman (Headings CS)"/>
      <w:b/>
      <w:bCs/>
      <w:caps/>
      <w:spacing w:val="40"/>
      <w:sz w:val="18"/>
    </w:rPr>
  </w:style>
  <w:style w:type="paragraph" w:styleId="Heading6">
    <w:name w:val="heading 6"/>
    <w:basedOn w:val="Normal"/>
    <w:next w:val="Normal"/>
    <w:link w:val="Heading6Char"/>
    <w:autoRedefine/>
    <w:uiPriority w:val="9"/>
    <w:unhideWhenUsed/>
    <w:qFormat/>
    <w:rsid w:val="008233B8"/>
    <w:pPr>
      <w:keepNext/>
      <w:keepLines/>
      <w:spacing w:before="40"/>
      <w:outlineLvl w:val="5"/>
    </w:pPr>
    <w:rPr>
      <w:rFonts w:eastAsiaTheme="majorEastAsia" w:cstheme="majorBidi"/>
      <w:color w:val="0C3B3F" w:themeColor="accent1" w:themeShade="7F"/>
      <w:sz w:val="20"/>
    </w:rPr>
  </w:style>
  <w:style w:type="paragraph" w:styleId="Heading7">
    <w:name w:val="heading 7"/>
    <w:basedOn w:val="Normal"/>
    <w:next w:val="Normal"/>
    <w:link w:val="Heading7Char"/>
    <w:uiPriority w:val="9"/>
    <w:semiHidden/>
    <w:unhideWhenUsed/>
    <w:qFormat/>
    <w:rsid w:val="008233B8"/>
    <w:pPr>
      <w:keepNext/>
      <w:keepLines/>
      <w:spacing w:before="40"/>
      <w:outlineLvl w:val="6"/>
    </w:pPr>
    <w:rPr>
      <w:rFonts w:asciiTheme="majorHAnsi" w:eastAsiaTheme="majorEastAsia" w:hAnsiTheme="majorHAnsi" w:cstheme="majorBidi"/>
      <w:i/>
      <w:iCs/>
      <w:color w:val="0C3B3F" w:themeColor="accent1" w:themeShade="7F"/>
    </w:rPr>
  </w:style>
  <w:style w:type="paragraph" w:styleId="Heading8">
    <w:name w:val="heading 8"/>
    <w:basedOn w:val="Normal"/>
    <w:next w:val="Normal"/>
    <w:link w:val="Heading8Char"/>
    <w:uiPriority w:val="9"/>
    <w:semiHidden/>
    <w:unhideWhenUsed/>
    <w:qFormat/>
    <w:rsid w:val="008233B8"/>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233B8"/>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958"/>
    <w:pPr>
      <w:tabs>
        <w:tab w:val="center" w:pos="4680"/>
        <w:tab w:val="right" w:pos="9360"/>
      </w:tabs>
    </w:pPr>
  </w:style>
  <w:style w:type="character" w:customStyle="1" w:styleId="HeaderChar">
    <w:name w:val="Header Char"/>
    <w:basedOn w:val="DefaultParagraphFont"/>
    <w:link w:val="Header"/>
    <w:uiPriority w:val="99"/>
    <w:rsid w:val="00FB1958"/>
  </w:style>
  <w:style w:type="paragraph" w:styleId="Footer">
    <w:name w:val="footer"/>
    <w:basedOn w:val="Normal"/>
    <w:link w:val="FooterChar"/>
    <w:uiPriority w:val="99"/>
    <w:unhideWhenUsed/>
    <w:rsid w:val="00FB1958"/>
    <w:pPr>
      <w:tabs>
        <w:tab w:val="center" w:pos="4680"/>
        <w:tab w:val="right" w:pos="9360"/>
      </w:tabs>
    </w:pPr>
  </w:style>
  <w:style w:type="character" w:customStyle="1" w:styleId="FooterChar">
    <w:name w:val="Footer Char"/>
    <w:basedOn w:val="DefaultParagraphFont"/>
    <w:link w:val="Footer"/>
    <w:uiPriority w:val="99"/>
    <w:rsid w:val="00FB1958"/>
  </w:style>
  <w:style w:type="paragraph" w:customStyle="1" w:styleId="NoParagraphStyle">
    <w:name w:val="[No Paragraph Style]"/>
    <w:rsid w:val="00691158"/>
    <w:pPr>
      <w:autoSpaceDE w:val="0"/>
      <w:autoSpaceDN w:val="0"/>
      <w:adjustRightInd w:val="0"/>
      <w:spacing w:line="288" w:lineRule="auto"/>
      <w:textAlignment w:val="center"/>
    </w:pPr>
    <w:rPr>
      <w:rFonts w:ascii="MinionPro-Regular" w:hAnsi="MinionPro-Regular" w:cs="MinionPro-Regular"/>
      <w:color w:val="000000"/>
      <w:sz w:val="24"/>
    </w:rPr>
  </w:style>
  <w:style w:type="character" w:customStyle="1" w:styleId="Heading1Char">
    <w:name w:val="Heading 1 Char"/>
    <w:basedOn w:val="DefaultParagraphFont"/>
    <w:link w:val="Heading1"/>
    <w:uiPriority w:val="9"/>
    <w:rsid w:val="0079652F"/>
    <w:rPr>
      <w:rFonts w:asciiTheme="majorHAnsi" w:eastAsiaTheme="majorEastAsia" w:hAnsiTheme="majorHAnsi" w:cstheme="majorBidi"/>
      <w:b/>
      <w:noProof/>
      <w:color w:val="197980" w:themeColor="accent1"/>
      <w:sz w:val="44"/>
      <w:szCs w:val="32"/>
    </w:rPr>
  </w:style>
  <w:style w:type="character" w:customStyle="1" w:styleId="Heading2Char">
    <w:name w:val="Heading 2 Char"/>
    <w:basedOn w:val="DefaultParagraphFont"/>
    <w:link w:val="Heading2"/>
    <w:uiPriority w:val="9"/>
    <w:rsid w:val="006F1F1D"/>
    <w:rPr>
      <w:rFonts w:ascii="Lato" w:eastAsiaTheme="majorEastAsia" w:hAnsi="Lato" w:cstheme="majorBidi"/>
      <w:b/>
      <w:bCs/>
      <w:color w:val="000000" w:themeColor="text1"/>
      <w:sz w:val="32"/>
      <w:szCs w:val="32"/>
    </w:rPr>
  </w:style>
  <w:style w:type="character" w:customStyle="1" w:styleId="Heading3Char">
    <w:name w:val="Heading 3 Char"/>
    <w:basedOn w:val="DefaultParagraphFont"/>
    <w:link w:val="Heading3"/>
    <w:uiPriority w:val="9"/>
    <w:rsid w:val="00F47FB8"/>
    <w:rPr>
      <w:rFonts w:ascii="Lato" w:eastAsiaTheme="majorEastAsia" w:hAnsi="Lato" w:cstheme="majorBidi"/>
      <w:b/>
      <w:bCs/>
      <w:sz w:val="24"/>
      <w:szCs w:val="24"/>
    </w:rPr>
  </w:style>
  <w:style w:type="character" w:styleId="Hyperlink">
    <w:name w:val="Hyperlink"/>
    <w:basedOn w:val="DefaultParagraphFont"/>
    <w:uiPriority w:val="99"/>
    <w:unhideWhenUsed/>
    <w:qFormat/>
    <w:rsid w:val="008233B8"/>
    <w:rPr>
      <w:rFonts w:ascii="Lato" w:hAnsi="Lato"/>
      <w:b/>
      <w:i w:val="0"/>
      <w:vanish w:val="0"/>
      <w:color w:val="197980" w:themeColor="hyperlink"/>
      <w:u w:val="none"/>
    </w:rPr>
  </w:style>
  <w:style w:type="character" w:styleId="UnresolvedMention">
    <w:name w:val="Unresolved Mention"/>
    <w:basedOn w:val="DefaultParagraphFont"/>
    <w:uiPriority w:val="99"/>
    <w:rsid w:val="007447CC"/>
    <w:rPr>
      <w:color w:val="605E5C"/>
      <w:shd w:val="clear" w:color="auto" w:fill="E1DFDD"/>
    </w:rPr>
  </w:style>
  <w:style w:type="character" w:styleId="FollowedHyperlink">
    <w:name w:val="FollowedHyperlink"/>
    <w:basedOn w:val="DefaultParagraphFont"/>
    <w:uiPriority w:val="99"/>
    <w:semiHidden/>
    <w:unhideWhenUsed/>
    <w:rsid w:val="00EE72C5"/>
    <w:rPr>
      <w:color w:val="CC4B00" w:themeColor="followedHyperlink"/>
      <w:u w:val="single"/>
    </w:rPr>
  </w:style>
  <w:style w:type="character" w:customStyle="1" w:styleId="Heading4Char">
    <w:name w:val="Heading 4 Char"/>
    <w:basedOn w:val="DefaultParagraphFont"/>
    <w:link w:val="Heading4"/>
    <w:uiPriority w:val="9"/>
    <w:rsid w:val="008155CC"/>
    <w:rPr>
      <w:rFonts w:ascii="Lato" w:eastAsiaTheme="majorEastAsia" w:hAnsi="Lato" w:cstheme="majorBidi"/>
      <w:i/>
      <w:iCs/>
      <w:color w:val="000000" w:themeColor="text1"/>
    </w:rPr>
  </w:style>
  <w:style w:type="character" w:customStyle="1" w:styleId="Heading5Char">
    <w:name w:val="Heading 5 Char"/>
    <w:basedOn w:val="DefaultParagraphFont"/>
    <w:link w:val="Heading5"/>
    <w:uiPriority w:val="9"/>
    <w:rsid w:val="00B6565E"/>
    <w:rPr>
      <w:rFonts w:ascii="Lato" w:eastAsiaTheme="majorEastAsia" w:hAnsi="Lato" w:cs="Times New Roman (Headings CS)"/>
      <w:b/>
      <w:bCs/>
      <w:caps/>
      <w:color w:val="000000" w:themeColor="text1"/>
      <w:spacing w:val="40"/>
      <w:sz w:val="18"/>
      <w:szCs w:val="24"/>
    </w:rPr>
  </w:style>
  <w:style w:type="character" w:customStyle="1" w:styleId="Heading6Char">
    <w:name w:val="Heading 6 Char"/>
    <w:basedOn w:val="DefaultParagraphFont"/>
    <w:link w:val="Heading6"/>
    <w:uiPriority w:val="9"/>
    <w:rsid w:val="008233B8"/>
    <w:rPr>
      <w:rFonts w:ascii="Lato" w:eastAsiaTheme="majorEastAsia" w:hAnsi="Lato" w:cstheme="majorBidi"/>
      <w:color w:val="0C3B3F" w:themeColor="accent1" w:themeShade="7F"/>
      <w:sz w:val="20"/>
      <w:szCs w:val="24"/>
    </w:rPr>
  </w:style>
  <w:style w:type="paragraph" w:styleId="ListParagraph">
    <w:name w:val="List Paragraph"/>
    <w:basedOn w:val="Normal"/>
    <w:uiPriority w:val="34"/>
    <w:qFormat/>
    <w:rsid w:val="008233B8"/>
    <w:pPr>
      <w:ind w:left="720"/>
      <w:contextualSpacing/>
    </w:pPr>
  </w:style>
  <w:style w:type="character" w:customStyle="1" w:styleId="Heading7Char">
    <w:name w:val="Heading 7 Char"/>
    <w:basedOn w:val="DefaultParagraphFont"/>
    <w:link w:val="Heading7"/>
    <w:uiPriority w:val="9"/>
    <w:semiHidden/>
    <w:rsid w:val="008233B8"/>
    <w:rPr>
      <w:rFonts w:asciiTheme="majorHAnsi" w:eastAsiaTheme="majorEastAsia" w:hAnsiTheme="majorHAnsi" w:cstheme="majorBidi"/>
      <w:i/>
      <w:iCs/>
      <w:color w:val="0C3B3F" w:themeColor="accent1" w:themeShade="7F"/>
      <w:szCs w:val="24"/>
    </w:rPr>
  </w:style>
  <w:style w:type="character" w:customStyle="1" w:styleId="Heading8Char">
    <w:name w:val="Heading 8 Char"/>
    <w:basedOn w:val="DefaultParagraphFont"/>
    <w:link w:val="Heading8"/>
    <w:uiPriority w:val="9"/>
    <w:semiHidden/>
    <w:rsid w:val="008233B8"/>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semiHidden/>
    <w:rsid w:val="008233B8"/>
    <w:rPr>
      <w:rFonts w:asciiTheme="majorHAnsi" w:eastAsiaTheme="majorEastAsia" w:hAnsiTheme="majorHAnsi" w:cstheme="majorBidi"/>
      <w:i/>
      <w:iCs/>
      <w:color w:val="272727" w:themeColor="text1" w:themeTint="D8"/>
    </w:rPr>
  </w:style>
  <w:style w:type="paragraph" w:styleId="Caption">
    <w:name w:val="caption"/>
    <w:basedOn w:val="Normal"/>
    <w:next w:val="Normal"/>
    <w:uiPriority w:val="35"/>
    <w:semiHidden/>
    <w:unhideWhenUsed/>
    <w:qFormat/>
    <w:rsid w:val="008233B8"/>
    <w:pPr>
      <w:spacing w:after="200"/>
    </w:pPr>
    <w:rPr>
      <w:i/>
      <w:iCs/>
      <w:color w:val="696764" w:themeColor="text2"/>
      <w:sz w:val="18"/>
      <w:szCs w:val="18"/>
    </w:rPr>
  </w:style>
  <w:style w:type="paragraph" w:styleId="Title">
    <w:name w:val="Title"/>
    <w:basedOn w:val="Normal"/>
    <w:next w:val="Normal"/>
    <w:link w:val="TitleChar"/>
    <w:uiPriority w:val="10"/>
    <w:qFormat/>
    <w:rsid w:val="008233B8"/>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233B8"/>
    <w:rPr>
      <w:rFonts w:asciiTheme="majorHAnsi" w:eastAsiaTheme="majorEastAsia" w:hAnsiTheme="majorHAnsi" w:cstheme="majorBidi"/>
      <w:spacing w:val="-10"/>
      <w:kern w:val="28"/>
      <w:sz w:val="56"/>
      <w:szCs w:val="56"/>
    </w:rPr>
  </w:style>
  <w:style w:type="paragraph" w:styleId="Subtitle">
    <w:name w:val="Subtitle"/>
    <w:basedOn w:val="NoParagraphStyle"/>
    <w:next w:val="NoParagraphStyle"/>
    <w:link w:val="SubtitleChar"/>
    <w:autoRedefine/>
    <w:uiPriority w:val="11"/>
    <w:qFormat/>
    <w:rsid w:val="008233B8"/>
    <w:pPr>
      <w:numPr>
        <w:ilvl w:val="1"/>
      </w:numPr>
      <w:spacing w:after="160"/>
    </w:pPr>
    <w:rPr>
      <w:rFonts w:ascii="Lato" w:eastAsiaTheme="minorEastAsia" w:hAnsi="Lato"/>
      <w:b/>
      <w:caps/>
      <w:color w:val="696764"/>
      <w:spacing w:val="14"/>
      <w:sz w:val="20"/>
      <w:szCs w:val="22"/>
    </w:rPr>
  </w:style>
  <w:style w:type="character" w:customStyle="1" w:styleId="SubtitleChar">
    <w:name w:val="Subtitle Char"/>
    <w:basedOn w:val="DefaultParagraphFont"/>
    <w:link w:val="Subtitle"/>
    <w:uiPriority w:val="11"/>
    <w:rsid w:val="008233B8"/>
    <w:rPr>
      <w:rFonts w:ascii="Lato" w:eastAsiaTheme="minorEastAsia" w:hAnsi="Lato" w:cs="MinionPro-Regular"/>
      <w:b/>
      <w:caps/>
      <w:color w:val="696764"/>
      <w:spacing w:val="14"/>
      <w:sz w:val="20"/>
      <w:szCs w:val="22"/>
    </w:rPr>
  </w:style>
  <w:style w:type="character" w:styleId="Strong">
    <w:name w:val="Strong"/>
    <w:uiPriority w:val="22"/>
    <w:qFormat/>
    <w:rsid w:val="008233B8"/>
    <w:rPr>
      <w:b/>
      <w:bCs/>
    </w:rPr>
  </w:style>
  <w:style w:type="character" w:styleId="Emphasis">
    <w:name w:val="Emphasis"/>
    <w:uiPriority w:val="20"/>
    <w:qFormat/>
    <w:rsid w:val="008233B8"/>
    <w:rPr>
      <w:i/>
      <w:iCs/>
    </w:rPr>
  </w:style>
  <w:style w:type="paragraph" w:styleId="NoSpacing">
    <w:name w:val="No Spacing"/>
    <w:basedOn w:val="Normal"/>
    <w:link w:val="NoSpacingChar"/>
    <w:uiPriority w:val="1"/>
    <w:qFormat/>
    <w:rsid w:val="008233B8"/>
  </w:style>
  <w:style w:type="character" w:customStyle="1" w:styleId="NoSpacingChar">
    <w:name w:val="No Spacing Char"/>
    <w:basedOn w:val="DefaultParagraphFont"/>
    <w:link w:val="NoSpacing"/>
    <w:uiPriority w:val="1"/>
    <w:rsid w:val="008233B8"/>
    <w:rPr>
      <w:rFonts w:ascii="Lato" w:hAnsi="Lato"/>
      <w:color w:val="000000" w:themeColor="text1"/>
      <w:szCs w:val="24"/>
    </w:rPr>
  </w:style>
  <w:style w:type="paragraph" w:styleId="Quote">
    <w:name w:val="Quote"/>
    <w:basedOn w:val="Normal"/>
    <w:next w:val="Normal"/>
    <w:link w:val="QuoteChar"/>
    <w:uiPriority w:val="29"/>
    <w:qFormat/>
    <w:rsid w:val="008233B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33B8"/>
    <w:rPr>
      <w:rFonts w:ascii="Lato" w:hAnsi="Lato"/>
      <w:i/>
      <w:iCs/>
      <w:color w:val="404040" w:themeColor="text1" w:themeTint="BF"/>
      <w:szCs w:val="24"/>
    </w:rPr>
  </w:style>
  <w:style w:type="paragraph" w:styleId="IntenseQuote">
    <w:name w:val="Intense Quote"/>
    <w:basedOn w:val="Normal"/>
    <w:next w:val="Normal"/>
    <w:link w:val="IntenseQuoteChar"/>
    <w:uiPriority w:val="30"/>
    <w:qFormat/>
    <w:rsid w:val="008233B8"/>
    <w:pPr>
      <w:pBdr>
        <w:top w:val="single" w:sz="4" w:space="10" w:color="197980" w:themeColor="accent1"/>
        <w:bottom w:val="single" w:sz="4" w:space="10" w:color="197980" w:themeColor="accent1"/>
      </w:pBdr>
      <w:spacing w:before="360" w:after="360"/>
      <w:ind w:left="864" w:right="864"/>
      <w:jc w:val="center"/>
    </w:pPr>
    <w:rPr>
      <w:i/>
      <w:iCs/>
      <w:color w:val="197980" w:themeColor="accent1"/>
    </w:rPr>
  </w:style>
  <w:style w:type="character" w:customStyle="1" w:styleId="IntenseQuoteChar">
    <w:name w:val="Intense Quote Char"/>
    <w:basedOn w:val="DefaultParagraphFont"/>
    <w:link w:val="IntenseQuote"/>
    <w:uiPriority w:val="30"/>
    <w:rsid w:val="008233B8"/>
    <w:rPr>
      <w:rFonts w:ascii="Lato" w:hAnsi="Lato"/>
      <w:i/>
      <w:iCs/>
      <w:color w:val="197980" w:themeColor="accent1"/>
      <w:szCs w:val="24"/>
    </w:rPr>
  </w:style>
  <w:style w:type="character" w:styleId="SubtleEmphasis">
    <w:name w:val="Subtle Emphasis"/>
    <w:uiPriority w:val="19"/>
    <w:qFormat/>
    <w:rsid w:val="008233B8"/>
    <w:rPr>
      <w:i/>
      <w:iCs/>
      <w:color w:val="404040" w:themeColor="text1" w:themeTint="BF"/>
    </w:rPr>
  </w:style>
  <w:style w:type="character" w:styleId="IntenseEmphasis">
    <w:name w:val="Intense Emphasis"/>
    <w:uiPriority w:val="21"/>
    <w:qFormat/>
    <w:rsid w:val="008233B8"/>
    <w:rPr>
      <w:i/>
      <w:iCs/>
      <w:color w:val="197980" w:themeColor="accent1"/>
    </w:rPr>
  </w:style>
  <w:style w:type="character" w:styleId="SubtleReference">
    <w:name w:val="Subtle Reference"/>
    <w:uiPriority w:val="31"/>
    <w:qFormat/>
    <w:rsid w:val="008233B8"/>
    <w:rPr>
      <w:smallCaps/>
      <w:color w:val="5A5A5A" w:themeColor="text1" w:themeTint="A5"/>
    </w:rPr>
  </w:style>
  <w:style w:type="character" w:styleId="IntenseReference">
    <w:name w:val="Intense Reference"/>
    <w:uiPriority w:val="32"/>
    <w:qFormat/>
    <w:rsid w:val="008233B8"/>
    <w:rPr>
      <w:b/>
      <w:bCs/>
      <w:smallCaps/>
      <w:color w:val="197980" w:themeColor="accent1"/>
      <w:spacing w:val="5"/>
    </w:rPr>
  </w:style>
  <w:style w:type="character" w:styleId="BookTitle">
    <w:name w:val="Book Title"/>
    <w:uiPriority w:val="33"/>
    <w:qFormat/>
    <w:rsid w:val="008233B8"/>
    <w:rPr>
      <w:b/>
      <w:bCs/>
      <w:i/>
      <w:iCs/>
      <w:spacing w:val="5"/>
    </w:rPr>
  </w:style>
  <w:style w:type="paragraph" w:styleId="TOCHeading">
    <w:name w:val="TOC Heading"/>
    <w:basedOn w:val="Heading1"/>
    <w:next w:val="Normal"/>
    <w:uiPriority w:val="39"/>
    <w:semiHidden/>
    <w:unhideWhenUsed/>
    <w:qFormat/>
    <w:rsid w:val="008233B8"/>
    <w:pPr>
      <w:autoSpaceDE/>
      <w:autoSpaceDN/>
      <w:adjustRightInd/>
      <w:spacing w:line="240" w:lineRule="auto"/>
      <w:textAlignment w:val="auto"/>
      <w:outlineLvl w:val="9"/>
    </w:pPr>
    <w:rPr>
      <w:b w:val="0"/>
      <w:color w:val="125A5F" w:themeColor="accent1" w:themeShade="BF"/>
      <w:sz w:val="32"/>
    </w:rPr>
  </w:style>
  <w:style w:type="paragraph" w:customStyle="1" w:styleId="Default">
    <w:name w:val="Default"/>
    <w:rsid w:val="002360D9"/>
    <w:pPr>
      <w:autoSpaceDE w:val="0"/>
      <w:autoSpaceDN w:val="0"/>
      <w:adjustRightInd w:val="0"/>
    </w:pPr>
    <w:rPr>
      <w:rFonts w:ascii="Lato" w:hAnsi="Lato" w:cs="Lato"/>
      <w:color w:val="000000"/>
      <w:sz w:val="24"/>
    </w:rPr>
  </w:style>
  <w:style w:type="paragraph" w:customStyle="1" w:styleId="Deptname">
    <w:name w:val="Dept name"/>
    <w:basedOn w:val="NoParagraphStyle"/>
    <w:uiPriority w:val="99"/>
    <w:rsid w:val="00AF7587"/>
    <w:pPr>
      <w:spacing w:line="230" w:lineRule="atLeast"/>
    </w:pPr>
    <w:rPr>
      <w:rFonts w:ascii="Lato-Heavy" w:hAnsi="Lato-Heavy" w:cs="Lato-Heavy"/>
      <w:color w:val="696764"/>
      <w:spacing w:val="5"/>
      <w:sz w:val="20"/>
      <w:szCs w:val="20"/>
    </w:rPr>
  </w:style>
  <w:style w:type="paragraph" w:customStyle="1" w:styleId="fromdatesubjectrecommendation">
    <w:name w:val="from/date/subject/recommendation"/>
    <w:autoRedefine/>
    <w:qFormat/>
    <w:rsid w:val="009F61E3"/>
    <w:pPr>
      <w:tabs>
        <w:tab w:val="left" w:pos="-1440"/>
        <w:tab w:val="left" w:pos="-720"/>
        <w:tab w:val="left" w:pos="720"/>
        <w:tab w:val="left" w:pos="1440"/>
        <w:tab w:val="left" w:pos="2160"/>
        <w:tab w:val="left" w:pos="2880"/>
        <w:tab w:val="left" w:pos="3600"/>
        <w:tab w:val="left" w:pos="4320"/>
      </w:tabs>
      <w:spacing w:line="276" w:lineRule="auto"/>
      <w:jc w:val="both"/>
    </w:pPr>
    <w:rPr>
      <w:rFonts w:eastAsia="Calibri" w:cs="Arial"/>
      <w:sz w:val="24"/>
      <w:szCs w:val="24"/>
    </w:rPr>
  </w:style>
  <w:style w:type="paragraph" w:styleId="BodyText">
    <w:name w:val="Body Text"/>
    <w:basedOn w:val="Normal"/>
    <w:link w:val="BodyTextChar"/>
    <w:uiPriority w:val="1"/>
    <w:qFormat/>
    <w:rsid w:val="003F1C0C"/>
    <w:pPr>
      <w:widowControl w:val="0"/>
      <w:autoSpaceDE w:val="0"/>
      <w:autoSpaceDN w:val="0"/>
      <w:adjustRightInd w:val="0"/>
    </w:pPr>
    <w:rPr>
      <w:rFonts w:ascii="Arial" w:eastAsiaTheme="minorEastAsia" w:hAnsi="Arial" w:cs="Arial"/>
      <w:color w:val="auto"/>
      <w:sz w:val="23"/>
      <w:szCs w:val="23"/>
    </w:rPr>
  </w:style>
  <w:style w:type="character" w:customStyle="1" w:styleId="BodyTextChar">
    <w:name w:val="Body Text Char"/>
    <w:basedOn w:val="DefaultParagraphFont"/>
    <w:link w:val="BodyText"/>
    <w:uiPriority w:val="1"/>
    <w:rsid w:val="003F1C0C"/>
    <w:rPr>
      <w:rFonts w:eastAsiaTheme="minorEastAsia" w:cs="Arial"/>
      <w:sz w:val="23"/>
      <w:szCs w:val="23"/>
    </w:rPr>
  </w:style>
  <w:style w:type="paragraph" w:styleId="BodyTextIndent">
    <w:name w:val="Body Text Indent"/>
    <w:basedOn w:val="Normal"/>
    <w:link w:val="BodyTextIndentChar"/>
    <w:uiPriority w:val="99"/>
    <w:semiHidden/>
    <w:unhideWhenUsed/>
    <w:rsid w:val="00001015"/>
    <w:pPr>
      <w:spacing w:after="120"/>
      <w:ind w:left="360"/>
    </w:pPr>
  </w:style>
  <w:style w:type="character" w:customStyle="1" w:styleId="BodyTextIndentChar">
    <w:name w:val="Body Text Indent Char"/>
    <w:basedOn w:val="DefaultParagraphFont"/>
    <w:link w:val="BodyTextIndent"/>
    <w:uiPriority w:val="99"/>
    <w:semiHidden/>
    <w:rsid w:val="00001015"/>
    <w:rPr>
      <w:rFonts w:ascii="Lato" w:hAnsi="Lato"/>
      <w:color w:val="000000" w:themeColor="text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effrey.delapena@clark.wa.g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lark.wa.gov/pc" TargetMode="External"/><Relationship Id="rId17" Type="http://schemas.openxmlformats.org/officeDocument/2006/relationships/hyperlink" Target="http://www.clark.wa.gov/pc" TargetMode="External"/><Relationship Id="rId2" Type="http://schemas.openxmlformats.org/officeDocument/2006/relationships/numbering" Target="numbering.xml"/><Relationship Id="rId16" Type="http://schemas.openxmlformats.org/officeDocument/2006/relationships/hyperlink" Target="http://www.cvtv.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ark.wa.gov/pc" TargetMode="External"/><Relationship Id="rId5" Type="http://schemas.openxmlformats.org/officeDocument/2006/relationships/webSettings" Target="webSettings.xml"/><Relationship Id="rId15" Type="http://schemas.openxmlformats.org/officeDocument/2006/relationships/hyperlink" Target="mailto:ADA@clark.wa.gov" TargetMode="External"/><Relationship Id="rId10" Type="http://schemas.openxmlformats.org/officeDocument/2006/relationships/hyperlink" Target="mailto:Oliver.Orjiako@clark.wa.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mailto:jeffrey.delapena@clark.w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apenj\Downloads\clark-county-letterhead.dotx" TargetMode="External"/></Relationships>
</file>

<file path=word/theme/theme1.xml><?xml version="1.0" encoding="utf-8"?>
<a:theme xmlns:a="http://schemas.openxmlformats.org/drawingml/2006/main" name="Office Theme">
  <a:themeElements>
    <a:clrScheme name="Clark County">
      <a:dk1>
        <a:srgbClr val="000000"/>
      </a:dk1>
      <a:lt1>
        <a:srgbClr val="FFFFFF"/>
      </a:lt1>
      <a:dk2>
        <a:srgbClr val="696764"/>
      </a:dk2>
      <a:lt2>
        <a:srgbClr val="E7E6E6"/>
      </a:lt2>
      <a:accent1>
        <a:srgbClr val="197980"/>
      </a:accent1>
      <a:accent2>
        <a:srgbClr val="B8D300"/>
      </a:accent2>
      <a:accent3>
        <a:srgbClr val="CC4B00"/>
      </a:accent3>
      <a:accent4>
        <a:srgbClr val="590019"/>
      </a:accent4>
      <a:accent5>
        <a:srgbClr val="8E6B8B"/>
      </a:accent5>
      <a:accent6>
        <a:srgbClr val="D9ECEC"/>
      </a:accent6>
      <a:hlink>
        <a:srgbClr val="197980"/>
      </a:hlink>
      <a:folHlink>
        <a:srgbClr val="CC4B00"/>
      </a:folHlink>
    </a:clrScheme>
    <a:fontScheme name="Custom 1">
      <a:majorFont>
        <a:latin typeface="Lato Extra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FF0FB-6A3E-294E-858C-8121725E570B}">
  <ds:schemaRefs>
    <ds:schemaRef ds:uri="http://schemas.openxmlformats.org/officeDocument/2006/bibliography"/>
  </ds:schemaRefs>
</ds:datastoreItem>
</file>

<file path=docMetadata/LabelInfo.xml><?xml version="1.0" encoding="utf-8"?>
<clbl:labelList xmlns:clbl="http://schemas.microsoft.com/office/2020/mipLabelMetadata">
  <clbl:label id="{389c6904-b073-4843-a92d-4a72a350cf02}" enabled="0" method="" siteId="{389c6904-b073-4843-a92d-4a72a350cf02}" removed="1"/>
</clbl:labelList>
</file>

<file path=docProps/app.xml><?xml version="1.0" encoding="utf-8"?>
<Properties xmlns="http://schemas.openxmlformats.org/officeDocument/2006/extended-properties" xmlns:vt="http://schemas.openxmlformats.org/officeDocument/2006/docPropsVTypes">
  <Template>clark-county-letterhead.dotx</Template>
  <TotalTime>12</TotalTime>
  <Pages>3</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Clark County Planning Commission Hearing Agenda</vt:lpstr>
    </vt:vector>
  </TitlesOfParts>
  <Manager/>
  <Company/>
  <LinksUpToDate>false</LinksUpToDate>
  <CharactersWithSpaces>5787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Planning Commission Hearing Agenda</dc:title>
  <dc:subject/>
  <dc:creator>Jeffrey Delapena</dc:creator>
  <cp:keywords/>
  <dc:description/>
  <cp:lastModifiedBy>Jeffrey Delapena</cp:lastModifiedBy>
  <cp:revision>5</cp:revision>
  <cp:lastPrinted>2025-09-24T18:00:00Z</cp:lastPrinted>
  <dcterms:created xsi:type="dcterms:W3CDTF">2026-08-27T21:09:00Z</dcterms:created>
  <dcterms:modified xsi:type="dcterms:W3CDTF">2026-08-28T21:06:00Z</dcterms:modified>
  <cp:category/>
</cp:coreProperties>
</file>